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E392" w14:textId="77777777" w:rsidR="00E14D96" w:rsidRDefault="00875D55">
      <w:pPr>
        <w:spacing w:after="84"/>
        <w:ind w:right="120"/>
        <w:jc w:val="center"/>
      </w:pPr>
      <w:r>
        <w:rPr>
          <w:noProof/>
        </w:rPr>
        <w:drawing>
          <wp:inline distT="0" distB="0" distL="0" distR="0" wp14:anchorId="290E1023" wp14:editId="6B29CE6F">
            <wp:extent cx="6286500" cy="727681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 rotWithShape="1">
                    <a:blip r:embed="rId10"/>
                    <a:srcRect t="19916"/>
                    <a:stretch/>
                  </pic:blipFill>
                  <pic:spPr bwMode="auto">
                    <a:xfrm>
                      <a:off x="0" y="0"/>
                      <a:ext cx="6286500" cy="727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B2C7C" w14:textId="1B6D21EE" w:rsidR="00E14D96" w:rsidRDefault="00875D55">
      <w:pPr>
        <w:spacing w:after="0" w:line="260" w:lineRule="auto"/>
        <w:ind w:left="-5" w:right="20" w:hanging="10"/>
      </w:pPr>
      <w:r>
        <w:rPr>
          <w:sz w:val="20"/>
        </w:rPr>
        <w:t xml:space="preserve">The COVID-19 vaccine is being offered to your child.  Your child will receive their first COVID-19 vaccine and you may be notified about the second dose later.  Further information can be found on the DfE website: </w:t>
      </w:r>
    </w:p>
    <w:p w14:paraId="70465FB8" w14:textId="12448096" w:rsidR="00E14D96" w:rsidRDefault="004067F2">
      <w:pPr>
        <w:spacing w:after="2" w:line="268" w:lineRule="auto"/>
      </w:pPr>
      <w:hyperlink r:id="rId11">
        <w:r w:rsidR="00875D55">
          <w:rPr>
            <w:color w:val="0563C1"/>
            <w:sz w:val="20"/>
            <w:u w:val="single" w:color="0563C1"/>
          </w:rPr>
          <w:t>https://www.gov.uk/government/publications/covid</w:t>
        </w:r>
      </w:hyperlink>
      <w:hyperlink r:id="rId12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13">
        <w:r w:rsidR="00875D55">
          <w:rPr>
            <w:color w:val="0563C1"/>
            <w:sz w:val="20"/>
            <w:u w:val="single" w:color="0563C1"/>
          </w:rPr>
          <w:t>19</w:t>
        </w:r>
      </w:hyperlink>
      <w:hyperlink r:id="rId14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15">
        <w:r w:rsidR="00875D55">
          <w:rPr>
            <w:color w:val="0563C1"/>
            <w:sz w:val="20"/>
            <w:u w:val="single" w:color="0563C1"/>
          </w:rPr>
          <w:t>vaccination</w:t>
        </w:r>
      </w:hyperlink>
      <w:hyperlink r:id="rId16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17">
        <w:r w:rsidR="00875D55">
          <w:rPr>
            <w:color w:val="0563C1"/>
            <w:sz w:val="20"/>
            <w:u w:val="single" w:color="0563C1"/>
          </w:rPr>
          <w:t>resources</w:t>
        </w:r>
      </w:hyperlink>
      <w:hyperlink r:id="rId18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19">
        <w:r w:rsidR="00875D55">
          <w:rPr>
            <w:color w:val="0563C1"/>
            <w:sz w:val="20"/>
            <w:u w:val="single" w:color="0563C1"/>
          </w:rPr>
          <w:t>for</w:t>
        </w:r>
      </w:hyperlink>
      <w:hyperlink r:id="rId20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21">
        <w:r w:rsidR="00875D55">
          <w:rPr>
            <w:color w:val="0563C1"/>
            <w:sz w:val="20"/>
            <w:u w:val="single" w:color="0563C1"/>
          </w:rPr>
          <w:t>children</w:t>
        </w:r>
      </w:hyperlink>
      <w:hyperlink r:id="rId22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23">
        <w:r w:rsidR="00875D55">
          <w:rPr>
            <w:color w:val="0563C1"/>
            <w:sz w:val="20"/>
            <w:u w:val="single" w:color="0563C1"/>
          </w:rPr>
          <w:t>and</w:t>
        </w:r>
      </w:hyperlink>
      <w:hyperlink r:id="rId24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25">
        <w:r w:rsidR="00875D55">
          <w:rPr>
            <w:color w:val="0563C1"/>
            <w:sz w:val="20"/>
            <w:u w:val="single" w:color="0563C1"/>
          </w:rPr>
          <w:t>young</w:t>
        </w:r>
      </w:hyperlink>
      <w:hyperlink r:id="rId26">
        <w:r w:rsidR="00875D55">
          <w:rPr>
            <w:color w:val="0563C1"/>
            <w:sz w:val="20"/>
            <w:u w:val="single" w:color="0563C1"/>
          </w:rPr>
          <w:t>-</w:t>
        </w:r>
      </w:hyperlink>
      <w:hyperlink r:id="rId27">
        <w:r w:rsidR="00875D55">
          <w:rPr>
            <w:color w:val="0563C1"/>
            <w:sz w:val="20"/>
            <w:u w:val="single" w:color="0563C1"/>
          </w:rPr>
          <w:t>people</w:t>
        </w:r>
      </w:hyperlink>
      <w:hyperlink r:id="rId28">
        <w:r w:rsidR="00875D55">
          <w:rPr>
            <w:sz w:val="20"/>
          </w:rPr>
          <w:t xml:space="preserve"> </w:t>
        </w:r>
      </w:hyperlink>
      <w:r w:rsidR="00875D55">
        <w:rPr>
          <w:sz w:val="20"/>
        </w:rPr>
        <w:t>Please discuss the vaccination with your child,</w:t>
      </w:r>
      <w:r w:rsidR="002E17C7">
        <w:rPr>
          <w:sz w:val="20"/>
        </w:rPr>
        <w:t xml:space="preserve"> and</w:t>
      </w:r>
      <w:r w:rsidR="00875D55">
        <w:rPr>
          <w:sz w:val="20"/>
        </w:rPr>
        <w:t xml:space="preserve"> complete this form by:</w:t>
      </w:r>
      <w:r w:rsidR="00E86FA7">
        <w:rPr>
          <w:sz w:val="20"/>
        </w:rPr>
        <w:t xml:space="preserve"> </w:t>
      </w:r>
      <w:r w:rsidR="00E45957">
        <w:rPr>
          <w:b/>
          <w:bCs/>
          <w:sz w:val="20"/>
        </w:rPr>
        <w:t xml:space="preserve"> Mon</w:t>
      </w:r>
      <w:r w:rsidR="00E86FA7" w:rsidRPr="00E86FA7">
        <w:rPr>
          <w:b/>
          <w:bCs/>
          <w:sz w:val="20"/>
        </w:rPr>
        <w:t>day 1</w:t>
      </w:r>
      <w:r w:rsidR="00E45957">
        <w:rPr>
          <w:b/>
          <w:bCs/>
          <w:sz w:val="20"/>
        </w:rPr>
        <w:t>8</w:t>
      </w:r>
      <w:r w:rsidR="00E86FA7" w:rsidRPr="00E86FA7">
        <w:rPr>
          <w:b/>
          <w:bCs/>
          <w:sz w:val="20"/>
        </w:rPr>
        <w:t xml:space="preserve"> October.</w:t>
      </w:r>
      <w:r w:rsidR="00875D55">
        <w:rPr>
          <w:sz w:val="20"/>
        </w:rPr>
        <w:t xml:space="preserve"> </w:t>
      </w:r>
    </w:p>
    <w:p w14:paraId="56D30B68" w14:textId="77777777" w:rsidR="00E14D96" w:rsidRDefault="00875D55">
      <w:pPr>
        <w:spacing w:after="0" w:line="260" w:lineRule="auto"/>
        <w:ind w:left="-5" w:right="20" w:hanging="10"/>
        <w:rPr>
          <w:sz w:val="20"/>
        </w:rPr>
      </w:pPr>
      <w:r>
        <w:rPr>
          <w:sz w:val="20"/>
        </w:rPr>
        <w:t>Information about the vaccinations will be put on your child’s health records.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E14D96" w14:paraId="475BF6EF" w14:textId="77777777">
        <w:trPr>
          <w:trHeight w:val="567"/>
        </w:trPr>
        <w:tc>
          <w:tcPr>
            <w:tcW w:w="5381" w:type="dxa"/>
          </w:tcPr>
          <w:p w14:paraId="79696E78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Childs full name (first name and surname):</w:t>
            </w:r>
          </w:p>
        </w:tc>
        <w:tc>
          <w:tcPr>
            <w:tcW w:w="5381" w:type="dxa"/>
          </w:tcPr>
          <w:p w14:paraId="5CBFDBB1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  <w:tr w:rsidR="00E14D96" w14:paraId="2F799C64" w14:textId="77777777">
        <w:trPr>
          <w:trHeight w:val="567"/>
        </w:trPr>
        <w:tc>
          <w:tcPr>
            <w:tcW w:w="5381" w:type="dxa"/>
          </w:tcPr>
          <w:p w14:paraId="2E1CFC4D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  <w:tc>
          <w:tcPr>
            <w:tcW w:w="5381" w:type="dxa"/>
          </w:tcPr>
          <w:p w14:paraId="2907E8C5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Daytime contact telephone number for parent/carer:</w:t>
            </w:r>
          </w:p>
        </w:tc>
      </w:tr>
      <w:tr w:rsidR="00E14D96" w14:paraId="443CB2D3" w14:textId="77777777">
        <w:trPr>
          <w:trHeight w:val="567"/>
        </w:trPr>
        <w:tc>
          <w:tcPr>
            <w:tcW w:w="5381" w:type="dxa"/>
          </w:tcPr>
          <w:p w14:paraId="67718576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NHS number (if known):</w:t>
            </w:r>
          </w:p>
        </w:tc>
        <w:tc>
          <w:tcPr>
            <w:tcW w:w="5381" w:type="dxa"/>
          </w:tcPr>
          <w:p w14:paraId="0919F79B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Ethnicity:</w:t>
            </w:r>
          </w:p>
        </w:tc>
      </w:tr>
      <w:tr w:rsidR="00E14D96" w14:paraId="52D68AB2" w14:textId="77777777">
        <w:trPr>
          <w:trHeight w:val="567"/>
        </w:trPr>
        <w:tc>
          <w:tcPr>
            <w:tcW w:w="5381" w:type="dxa"/>
          </w:tcPr>
          <w:p w14:paraId="67A5275C" w14:textId="3EAEA7DD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School (if relevant):</w:t>
            </w:r>
            <w:r w:rsidR="00677D12">
              <w:rPr>
                <w:sz w:val="20"/>
              </w:rPr>
              <w:t xml:space="preserve"> </w:t>
            </w:r>
            <w:r w:rsidRPr="00E117EE">
              <w:rPr>
                <w:b/>
                <w:bCs/>
                <w:sz w:val="24"/>
                <w:szCs w:val="24"/>
              </w:rPr>
              <w:t>Isleworth &amp; Syon School</w:t>
            </w:r>
          </w:p>
        </w:tc>
        <w:tc>
          <w:tcPr>
            <w:tcW w:w="5381" w:type="dxa"/>
          </w:tcPr>
          <w:p w14:paraId="45E3E50A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Year group/class:</w:t>
            </w:r>
          </w:p>
        </w:tc>
      </w:tr>
      <w:tr w:rsidR="00E14D96" w14:paraId="3C9CD88D" w14:textId="77777777">
        <w:trPr>
          <w:trHeight w:val="567"/>
        </w:trPr>
        <w:tc>
          <w:tcPr>
            <w:tcW w:w="10762" w:type="dxa"/>
            <w:gridSpan w:val="2"/>
          </w:tcPr>
          <w:p w14:paraId="0B93B53F" w14:textId="77777777" w:rsidR="00E14D96" w:rsidRDefault="00875D55">
            <w:pPr>
              <w:spacing w:line="260" w:lineRule="auto"/>
              <w:ind w:right="20"/>
              <w:rPr>
                <w:sz w:val="20"/>
              </w:rPr>
            </w:pPr>
            <w:r>
              <w:rPr>
                <w:sz w:val="20"/>
              </w:rPr>
              <w:t>GP name and address:</w:t>
            </w:r>
          </w:p>
        </w:tc>
      </w:tr>
    </w:tbl>
    <w:p w14:paraId="682C6892" w14:textId="1FC4DB38" w:rsidR="00E14D96" w:rsidRDefault="0017350D">
      <w:pPr>
        <w:spacing w:after="0" w:line="346" w:lineRule="auto"/>
        <w:ind w:right="209"/>
        <w:rPr>
          <w:b/>
        </w:rPr>
      </w:pPr>
      <w:r>
        <w:rPr>
          <w:b/>
        </w:rPr>
        <w:t>Answer</w:t>
      </w:r>
      <w:r w:rsidR="00875D55">
        <w:rPr>
          <w:b/>
        </w:rPr>
        <w:t xml:space="preserve"> ALL questions below and tick if any apply</w:t>
      </w:r>
    </w:p>
    <w:p w14:paraId="0AB49098" w14:textId="0E0E9EDA" w:rsidR="00E14D96" w:rsidRDefault="00875D55">
      <w:pPr>
        <w:spacing w:after="0" w:line="240" w:lineRule="auto"/>
        <w:ind w:right="210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EXCLUSION</w:t>
      </w:r>
      <w:r w:rsidR="00E86FA7">
        <w:rPr>
          <w:b/>
          <w:color w:val="2E74B5" w:themeColor="accent1" w:themeShade="BF"/>
          <w:sz w:val="24"/>
        </w:rPr>
        <w:t>S</w:t>
      </w:r>
      <w:r>
        <w:rPr>
          <w:b/>
          <w:color w:val="2E74B5" w:themeColor="accent1" w:themeShade="BF"/>
          <w:sz w:val="24"/>
        </w:rPr>
        <w:t xml:space="preserve"> CHECKLIST </w:t>
      </w:r>
      <w:r w:rsidRPr="0017350D">
        <w:rPr>
          <w:bCs/>
          <w:color w:val="2E74B5" w:themeColor="accent1" w:themeShade="BF"/>
          <w:sz w:val="24"/>
        </w:rPr>
        <w:t>– tick any that apply</w:t>
      </w:r>
    </w:p>
    <w:p w14:paraId="4C1BCBBE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Has your child tested positive for COVID-19 in the last 28 days (by a lateral flow test or a PCR test)?</w:t>
      </w:r>
    </w:p>
    <w:p w14:paraId="61641E86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Has the individual experienced major venous and/or arterial thrombosis occurring with thrombocytopenia following vaccination with any COVID-19 vaccine?</w:t>
      </w:r>
    </w:p>
    <w:p w14:paraId="58F3E71A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Has the individual had any vaccination in the last 7 days?</w:t>
      </w:r>
    </w:p>
    <w:p w14:paraId="1FF5A3EB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Is the individual currently unwell with fever?</w:t>
      </w:r>
    </w:p>
    <w:p w14:paraId="2D9E2F2F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Has the individual ever had any serious allergic reaction to any ingredients of the Covid-19 vaccines, drug or other vaccine?</w:t>
      </w:r>
    </w:p>
    <w:p w14:paraId="2884FC7C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Has the individual ever had an unexplained anaphylaxis reaction?</w:t>
      </w:r>
    </w:p>
    <w:p w14:paraId="10D6F5CB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Does the individual have a history of heparin-induced thrombocytopenia and thrombosis (HITT or HIT type 2)?</w:t>
      </w:r>
    </w:p>
    <w:p w14:paraId="21A030EF" w14:textId="77777777" w:rsidR="00E14D96" w:rsidRDefault="00875D55" w:rsidP="0017350D">
      <w:pPr>
        <w:pStyle w:val="ListParagraph"/>
        <w:numPr>
          <w:ilvl w:val="0"/>
          <w:numId w:val="3"/>
        </w:numPr>
        <w:spacing w:line="240" w:lineRule="auto"/>
        <w:ind w:right="209"/>
        <w:rPr>
          <w:bCs/>
          <w:sz w:val="20"/>
          <w:szCs w:val="20"/>
        </w:rPr>
      </w:pPr>
      <w:r>
        <w:rPr>
          <w:bCs/>
          <w:sz w:val="20"/>
          <w:szCs w:val="20"/>
        </w:rPr>
        <w:t>Does the individual have a history of capillary leak syndrome?</w:t>
      </w:r>
    </w:p>
    <w:p w14:paraId="1981FF8B" w14:textId="3F33DB53" w:rsidR="00E14D96" w:rsidRDefault="00875D55" w:rsidP="0017350D">
      <w:pPr>
        <w:pStyle w:val="ListParagraph"/>
        <w:numPr>
          <w:ilvl w:val="0"/>
          <w:numId w:val="3"/>
        </w:numPr>
        <w:spacing w:after="0" w:line="240" w:lineRule="auto"/>
        <w:ind w:right="209"/>
        <w:rPr>
          <w:b/>
        </w:rPr>
      </w:pPr>
      <w:r>
        <w:rPr>
          <w:bCs/>
          <w:sz w:val="20"/>
          <w:szCs w:val="20"/>
        </w:rPr>
        <w:t>None of the above</w:t>
      </w:r>
      <w:r w:rsidR="0017350D">
        <w:rPr>
          <w:bCs/>
          <w:sz w:val="20"/>
          <w:szCs w:val="20"/>
        </w:rPr>
        <w:t>.</w:t>
      </w:r>
    </w:p>
    <w:p w14:paraId="2B352C3F" w14:textId="77777777" w:rsidR="00E14D96" w:rsidRDefault="00875D55">
      <w:pPr>
        <w:spacing w:after="0" w:line="240" w:lineRule="auto"/>
        <w:ind w:right="210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CAUTION CHECKLIST </w:t>
      </w:r>
      <w:r w:rsidRPr="0017350D">
        <w:rPr>
          <w:bCs/>
          <w:color w:val="2E74B5" w:themeColor="accent1" w:themeShade="BF"/>
          <w:sz w:val="24"/>
        </w:rPr>
        <w:t>– tick any that apply</w:t>
      </w:r>
    </w:p>
    <w:p w14:paraId="31EF41EE" w14:textId="77777777" w:rsidR="00E14D96" w:rsidRDefault="00875D55" w:rsidP="0017350D">
      <w:pPr>
        <w:pStyle w:val="ListParagraph"/>
        <w:numPr>
          <w:ilvl w:val="0"/>
          <w:numId w:val="4"/>
        </w:numPr>
        <w:spacing w:line="240" w:lineRule="auto"/>
        <w:ind w:right="2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Has the individual indicated they are, or could be pregnant?</w:t>
      </w:r>
    </w:p>
    <w:p w14:paraId="42C12785" w14:textId="77777777" w:rsidR="00E14D96" w:rsidRDefault="00875D55" w:rsidP="0017350D">
      <w:pPr>
        <w:pStyle w:val="ListParagraph"/>
        <w:numPr>
          <w:ilvl w:val="0"/>
          <w:numId w:val="4"/>
        </w:numPr>
        <w:spacing w:line="240" w:lineRule="auto"/>
        <w:ind w:right="2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Has the individual informed you they are currently or have been in a trial of a potential coronavirus vaccine?</w:t>
      </w:r>
    </w:p>
    <w:p w14:paraId="0715EDEA" w14:textId="77777777" w:rsidR="00E14D96" w:rsidRDefault="00875D55" w:rsidP="0017350D">
      <w:pPr>
        <w:pStyle w:val="ListParagraph"/>
        <w:numPr>
          <w:ilvl w:val="0"/>
          <w:numId w:val="4"/>
        </w:numPr>
        <w:spacing w:line="240" w:lineRule="auto"/>
        <w:ind w:right="2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Is the individual taking anticoagulant medication, or do they have a bleeding disorder?</w:t>
      </w:r>
    </w:p>
    <w:p w14:paraId="6F54E041" w14:textId="77777777" w:rsidR="00E14D96" w:rsidRDefault="00875D55" w:rsidP="0017350D">
      <w:pPr>
        <w:pStyle w:val="ListParagraph"/>
        <w:numPr>
          <w:ilvl w:val="0"/>
          <w:numId w:val="4"/>
        </w:numPr>
        <w:spacing w:after="0" w:line="240" w:lineRule="auto"/>
        <w:ind w:right="209"/>
        <w:rPr>
          <w:b/>
        </w:rPr>
      </w:pPr>
      <w:r>
        <w:rPr>
          <w:rFonts w:asciiTheme="minorHAnsi" w:hAnsiTheme="minorHAnsi" w:cstheme="minorHAnsi"/>
          <w:bCs/>
          <w:sz w:val="20"/>
          <w:szCs w:val="20"/>
        </w:rPr>
        <w:t>Does the individual currently have any symptoms of Covid-19 infection?</w:t>
      </w:r>
    </w:p>
    <w:p w14:paraId="262C0AF0" w14:textId="5E1AA4DF" w:rsidR="00E14D96" w:rsidRDefault="00875D55" w:rsidP="0017350D">
      <w:pPr>
        <w:pStyle w:val="ListParagraph"/>
        <w:numPr>
          <w:ilvl w:val="0"/>
          <w:numId w:val="4"/>
        </w:numPr>
        <w:spacing w:after="0" w:line="240" w:lineRule="auto"/>
        <w:ind w:right="209"/>
        <w:rPr>
          <w:b/>
        </w:rPr>
      </w:pPr>
      <w:r>
        <w:rPr>
          <w:rFonts w:asciiTheme="minorHAnsi" w:hAnsiTheme="minorHAnsi" w:cstheme="minorHAnsi"/>
          <w:bCs/>
          <w:sz w:val="20"/>
          <w:szCs w:val="20"/>
        </w:rPr>
        <w:t>None of the above</w:t>
      </w:r>
      <w:r w:rsidR="0017350D">
        <w:rPr>
          <w:rFonts w:asciiTheme="minorHAnsi" w:hAnsiTheme="minorHAnsi" w:cstheme="minorHAnsi"/>
          <w:bCs/>
          <w:sz w:val="20"/>
          <w:szCs w:val="20"/>
        </w:rPr>
        <w:t>.</w:t>
      </w:r>
    </w:p>
    <w:p w14:paraId="02AC4D44" w14:textId="77777777" w:rsidR="00E14D96" w:rsidRDefault="00E14D96">
      <w:pPr>
        <w:spacing w:after="0" w:line="240" w:lineRule="auto"/>
        <w:ind w:right="210"/>
        <w:rPr>
          <w:b/>
          <w:color w:val="2E74B5" w:themeColor="accent1" w:themeShade="BF"/>
          <w:sz w:val="10"/>
          <w:szCs w:val="10"/>
        </w:rPr>
      </w:pPr>
    </w:p>
    <w:p w14:paraId="271CE666" w14:textId="62C1D334" w:rsidR="00E14D96" w:rsidRPr="0017350D" w:rsidRDefault="0017350D">
      <w:pPr>
        <w:spacing w:after="0" w:line="240" w:lineRule="auto"/>
        <w:ind w:right="210"/>
        <w:rPr>
          <w:bCs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CONSENT FOR COVID-19 VACCINATION </w:t>
      </w:r>
      <w:r w:rsidRPr="0017350D">
        <w:rPr>
          <w:bCs/>
          <w:color w:val="2E74B5" w:themeColor="accent1" w:themeShade="BF"/>
          <w:sz w:val="24"/>
        </w:rPr>
        <w:t>– please complete</w:t>
      </w:r>
      <w:r>
        <w:rPr>
          <w:b/>
          <w:color w:val="2E74B5" w:themeColor="accent1" w:themeShade="BF"/>
          <w:sz w:val="24"/>
        </w:rPr>
        <w:t xml:space="preserve"> </w:t>
      </w:r>
      <w:r w:rsidRPr="0017350D">
        <w:rPr>
          <w:b/>
          <w:color w:val="2E74B5" w:themeColor="accent1" w:themeShade="BF"/>
          <w:sz w:val="24"/>
          <w:u w:val="single"/>
        </w:rPr>
        <w:t>one</w:t>
      </w:r>
      <w:r>
        <w:rPr>
          <w:b/>
          <w:color w:val="2E74B5" w:themeColor="accent1" w:themeShade="BF"/>
          <w:sz w:val="24"/>
        </w:rPr>
        <w:t xml:space="preserve"> </w:t>
      </w:r>
      <w:r w:rsidRPr="0017350D">
        <w:rPr>
          <w:bCs/>
          <w:color w:val="2E74B5" w:themeColor="accent1" w:themeShade="BF"/>
          <w:sz w:val="24"/>
        </w:rPr>
        <w:t>box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14D96" w14:paraId="34907EBD" w14:textId="77777777">
        <w:tc>
          <w:tcPr>
            <w:tcW w:w="5381" w:type="dxa"/>
          </w:tcPr>
          <w:p w14:paraId="1ABF8F7B" w14:textId="77777777" w:rsidR="00E14D96" w:rsidRDefault="00875D55">
            <w:pPr>
              <w:ind w:right="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want</w:t>
            </w:r>
            <w:r>
              <w:rPr>
                <w:bCs/>
                <w:sz w:val="20"/>
                <w:szCs w:val="20"/>
              </w:rPr>
              <w:t xml:space="preserve"> my child to receive the COVID-19 vaccination</w:t>
            </w:r>
          </w:p>
        </w:tc>
        <w:tc>
          <w:tcPr>
            <w:tcW w:w="5381" w:type="dxa"/>
          </w:tcPr>
          <w:p w14:paraId="41F0238C" w14:textId="77777777" w:rsidR="00E14D96" w:rsidRDefault="00875D55">
            <w:pPr>
              <w:ind w:right="209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do not want</w:t>
            </w:r>
            <w:r>
              <w:rPr>
                <w:bCs/>
                <w:sz w:val="20"/>
                <w:szCs w:val="20"/>
              </w:rPr>
              <w:t xml:space="preserve"> my child to receive the COVID-19 vaccination</w:t>
            </w:r>
          </w:p>
        </w:tc>
      </w:tr>
      <w:tr w:rsidR="00E14D96" w14:paraId="181A9B05" w14:textId="77777777">
        <w:trPr>
          <w:trHeight w:val="567"/>
        </w:trPr>
        <w:tc>
          <w:tcPr>
            <w:tcW w:w="5381" w:type="dxa"/>
          </w:tcPr>
          <w:p w14:paraId="265ADA13" w14:textId="77777777" w:rsidR="00E14D96" w:rsidRDefault="00875D55">
            <w:pPr>
              <w:ind w:right="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5381" w:type="dxa"/>
          </w:tcPr>
          <w:p w14:paraId="066CD456" w14:textId="77777777" w:rsidR="00E14D96" w:rsidRDefault="00875D55">
            <w:pPr>
              <w:ind w:right="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</w:tr>
      <w:tr w:rsidR="00E14D96" w14:paraId="4A6B4201" w14:textId="77777777">
        <w:trPr>
          <w:trHeight w:val="567"/>
        </w:trPr>
        <w:tc>
          <w:tcPr>
            <w:tcW w:w="5381" w:type="dxa"/>
          </w:tcPr>
          <w:p w14:paraId="4FB9D5FF" w14:textId="77777777" w:rsidR="00E14D96" w:rsidRDefault="00875D55">
            <w:pPr>
              <w:ind w:right="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Parent/Guardian Signature:</w:t>
            </w:r>
          </w:p>
        </w:tc>
        <w:tc>
          <w:tcPr>
            <w:tcW w:w="5381" w:type="dxa"/>
          </w:tcPr>
          <w:p w14:paraId="275386E8" w14:textId="77777777" w:rsidR="00E14D96" w:rsidRDefault="00875D55">
            <w:pPr>
              <w:ind w:right="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Parent/Guardian Signature:</w:t>
            </w:r>
          </w:p>
        </w:tc>
      </w:tr>
      <w:tr w:rsidR="00E14D96" w14:paraId="120CA4D6" w14:textId="77777777">
        <w:trPr>
          <w:trHeight w:val="567"/>
        </w:trPr>
        <w:tc>
          <w:tcPr>
            <w:tcW w:w="5381" w:type="dxa"/>
          </w:tcPr>
          <w:p w14:paraId="0FD00465" w14:textId="77777777" w:rsidR="00E14D96" w:rsidRDefault="00875D55">
            <w:pPr>
              <w:ind w:right="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5381" w:type="dxa"/>
          </w:tcPr>
          <w:p w14:paraId="3A455CFA" w14:textId="77777777" w:rsidR="00E14D96" w:rsidRDefault="00875D55">
            <w:pPr>
              <w:ind w:right="2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Date:</w:t>
            </w:r>
          </w:p>
        </w:tc>
      </w:tr>
    </w:tbl>
    <w:p w14:paraId="0A1C5A32" w14:textId="77777777" w:rsidR="00E14D96" w:rsidRDefault="00E14D96">
      <w:pPr>
        <w:spacing w:after="0" w:line="240" w:lineRule="auto"/>
        <w:ind w:right="209"/>
        <w:rPr>
          <w:b/>
          <w:sz w:val="10"/>
          <w:szCs w:val="10"/>
        </w:rPr>
      </w:pPr>
    </w:p>
    <w:p w14:paraId="7CBCE955" w14:textId="022EABAE" w:rsidR="00E14D96" w:rsidRDefault="00875D55">
      <w:pPr>
        <w:shd w:val="clear" w:color="auto" w:fill="FFE599" w:themeFill="accent4" w:themeFillTint="66"/>
        <w:spacing w:after="0" w:line="240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Ask for the What to expect after your COVI0-19 vaccination leaflet at </w:t>
      </w:r>
      <w:hyperlink r:id="rId29" w:history="1">
        <w:r>
          <w:rPr>
            <w:rStyle w:val="Hyperlink"/>
            <w:b/>
            <w:sz w:val="20"/>
            <w:szCs w:val="20"/>
          </w:rPr>
          <w:t>www.gov.uk/government/publications/covid-19-vaccination-resources-for-children-and-young-people</w:t>
        </w:r>
      </w:hyperlink>
      <w:r>
        <w:rPr>
          <w:b/>
          <w:sz w:val="20"/>
          <w:szCs w:val="20"/>
        </w:rPr>
        <w:t xml:space="preserve">. It will tell you about the side effects and how to report them to the Yellowcard scheme at </w:t>
      </w:r>
      <w:hyperlink r:id="rId30" w:history="1">
        <w:r>
          <w:rPr>
            <w:rStyle w:val="Hyperlink"/>
            <w:b/>
            <w:sz w:val="20"/>
            <w:szCs w:val="20"/>
          </w:rPr>
          <w:t>Yellowcard.mhra.gov.uk</w:t>
        </w:r>
      </w:hyperlink>
    </w:p>
    <w:p w14:paraId="7650526B" w14:textId="77777777" w:rsidR="00E14D96" w:rsidRDefault="00E14D96">
      <w:pPr>
        <w:spacing w:after="0"/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696"/>
        <w:gridCol w:w="1079"/>
        <w:gridCol w:w="1080"/>
        <w:gridCol w:w="2014"/>
        <w:gridCol w:w="2014"/>
        <w:gridCol w:w="2016"/>
      </w:tblGrid>
      <w:tr w:rsidR="00E14D96" w14:paraId="228F5D08" w14:textId="77777777">
        <w:tc>
          <w:tcPr>
            <w:tcW w:w="10762" w:type="dxa"/>
            <w:gridSpan w:val="7"/>
            <w:shd w:val="clear" w:color="auto" w:fill="595959" w:themeFill="text1" w:themeFillTint="A6"/>
          </w:tcPr>
          <w:p w14:paraId="0276CC7C" w14:textId="77777777" w:rsidR="00E14D96" w:rsidRDefault="00875D5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E14D96" w14:paraId="32E3AF25" w14:textId="77777777">
        <w:tc>
          <w:tcPr>
            <w:tcW w:w="2547" w:type="dxa"/>
            <w:gridSpan w:val="2"/>
            <w:shd w:val="clear" w:color="auto" w:fill="F2F2F2" w:themeFill="background1" w:themeFillShade="F2"/>
          </w:tcPr>
          <w:p w14:paraId="70F0C749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COVID-19</w:t>
            </w:r>
          </w:p>
          <w:p w14:paraId="601A2205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</w:t>
            </w:r>
          </w:p>
        </w:tc>
        <w:tc>
          <w:tcPr>
            <w:tcW w:w="2163" w:type="dxa"/>
            <w:gridSpan w:val="2"/>
            <w:shd w:val="clear" w:color="auto" w:fill="F2F2F2" w:themeFill="background1" w:themeFillShade="F2"/>
          </w:tcPr>
          <w:p w14:paraId="6598063C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of injection</w:t>
            </w:r>
          </w:p>
          <w:p w14:paraId="143425A2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circle)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2F9478AA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Batch number/</w:t>
            </w:r>
          </w:p>
          <w:p w14:paraId="6DE5F02A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293B765E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Immuniser</w:t>
            </w:r>
          </w:p>
          <w:p w14:paraId="6938B868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print)</w:t>
            </w:r>
          </w:p>
        </w:tc>
        <w:tc>
          <w:tcPr>
            <w:tcW w:w="2018" w:type="dxa"/>
            <w:shd w:val="clear" w:color="auto" w:fill="F2F2F2" w:themeFill="background1" w:themeFillShade="F2"/>
          </w:tcPr>
          <w:p w14:paraId="400759D4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administered</w:t>
            </w:r>
          </w:p>
          <w:p w14:paraId="750DF101" w14:textId="77777777" w:rsidR="00E14D96" w:rsidRDefault="0087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(hub, PCN, GP etc)</w:t>
            </w:r>
          </w:p>
        </w:tc>
      </w:tr>
      <w:tr w:rsidR="00E14D96" w14:paraId="6DC1148B" w14:textId="77777777">
        <w:trPr>
          <w:trHeight w:val="397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3C2FAFA" w14:textId="77777777" w:rsidR="00E14D96" w:rsidRDefault="0087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First: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A232F2C" w14:textId="77777777" w:rsidR="00E14D96" w:rsidRDefault="00E14D96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42D58978" w14:textId="77777777" w:rsidR="00E14D96" w:rsidRDefault="00875D5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Arm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14:paraId="15079C4F" w14:textId="77777777" w:rsidR="00E14D96" w:rsidRDefault="00875D5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Arm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600442C3" w14:textId="77777777" w:rsidR="00E14D96" w:rsidRDefault="00E14D96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1E82184C" w14:textId="77777777" w:rsidR="00E14D96" w:rsidRDefault="00E14D9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7FEACCD5" w14:textId="77777777" w:rsidR="00E14D96" w:rsidRDefault="00E14D96">
            <w:pPr>
              <w:rPr>
                <w:sz w:val="20"/>
                <w:szCs w:val="20"/>
              </w:rPr>
            </w:pPr>
          </w:p>
        </w:tc>
      </w:tr>
      <w:tr w:rsidR="00E14D96" w14:paraId="75F1C49B" w14:textId="77777777">
        <w:trPr>
          <w:trHeight w:val="397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33DFA6E" w14:textId="77777777" w:rsidR="00E14D96" w:rsidRDefault="0087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Second: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BBD1106" w14:textId="77777777" w:rsidR="00E14D96" w:rsidRDefault="00E14D96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3F42DC76" w14:textId="77777777" w:rsidR="00E14D96" w:rsidRDefault="00875D5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Arm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14:paraId="03106713" w14:textId="77777777" w:rsidR="00E14D96" w:rsidRDefault="00875D5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Arm</w:t>
            </w: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274EECF7" w14:textId="77777777" w:rsidR="00E14D96" w:rsidRDefault="00E14D96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F2F2F2" w:themeFill="background1" w:themeFillShade="F2"/>
            <w:vAlign w:val="center"/>
          </w:tcPr>
          <w:p w14:paraId="19E587E4" w14:textId="77777777" w:rsidR="00E14D96" w:rsidRDefault="00E14D96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159AFD3D" w14:textId="77777777" w:rsidR="00E14D96" w:rsidRDefault="00E14D96">
            <w:pPr>
              <w:rPr>
                <w:sz w:val="20"/>
                <w:szCs w:val="20"/>
              </w:rPr>
            </w:pPr>
          </w:p>
        </w:tc>
      </w:tr>
    </w:tbl>
    <w:p w14:paraId="57105808" w14:textId="77777777" w:rsidR="00E14D96" w:rsidRDefault="00E14D96">
      <w:pPr>
        <w:spacing w:after="0"/>
        <w:jc w:val="both"/>
      </w:pPr>
    </w:p>
    <w:sectPr w:rsidR="00E14D96" w:rsidSect="00AD2262">
      <w:pgSz w:w="11906" w:h="16838"/>
      <w:pgMar w:top="567" w:right="567" w:bottom="454" w:left="567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33C6" w14:textId="77777777" w:rsidR="004067F2" w:rsidRDefault="004067F2">
      <w:pPr>
        <w:spacing w:after="0" w:line="240" w:lineRule="auto"/>
      </w:pPr>
      <w:r>
        <w:separator/>
      </w:r>
    </w:p>
  </w:endnote>
  <w:endnote w:type="continuationSeparator" w:id="0">
    <w:p w14:paraId="361C4126" w14:textId="77777777" w:rsidR="004067F2" w:rsidRDefault="0040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C1AE" w14:textId="77777777" w:rsidR="004067F2" w:rsidRDefault="004067F2">
      <w:pPr>
        <w:spacing w:after="0" w:line="240" w:lineRule="auto"/>
      </w:pPr>
      <w:r>
        <w:separator/>
      </w:r>
    </w:p>
  </w:footnote>
  <w:footnote w:type="continuationSeparator" w:id="0">
    <w:p w14:paraId="55D26656" w14:textId="77777777" w:rsidR="004067F2" w:rsidRDefault="0040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54B"/>
    <w:multiLevelType w:val="hybridMultilevel"/>
    <w:tmpl w:val="7F7887F6"/>
    <w:lvl w:ilvl="0" w:tplc="4EE057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7C9E"/>
    <w:multiLevelType w:val="hybridMultilevel"/>
    <w:tmpl w:val="0166E012"/>
    <w:lvl w:ilvl="0" w:tplc="D2F6D68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87A04"/>
    <w:multiLevelType w:val="hybridMultilevel"/>
    <w:tmpl w:val="A2B68A20"/>
    <w:lvl w:ilvl="0" w:tplc="D2F6D68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5772"/>
    <w:multiLevelType w:val="hybridMultilevel"/>
    <w:tmpl w:val="D71C04D2"/>
    <w:lvl w:ilvl="0" w:tplc="4EE0570C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96"/>
    <w:rsid w:val="0017350D"/>
    <w:rsid w:val="0018048B"/>
    <w:rsid w:val="002E17C7"/>
    <w:rsid w:val="004067F2"/>
    <w:rsid w:val="00677D12"/>
    <w:rsid w:val="00875D55"/>
    <w:rsid w:val="00AD2262"/>
    <w:rsid w:val="00E117EE"/>
    <w:rsid w:val="00E14D96"/>
    <w:rsid w:val="00E45957"/>
    <w:rsid w:val="00E86FA7"/>
    <w:rsid w:val="00F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B2D6"/>
  <w15:docId w15:val="{EE70D20A-BFB8-4EC4-B228-4C647B6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vid-19-vaccination-resources-for-children-and-young-people" TargetMode="External"/><Relationship Id="rId18" Type="http://schemas.openxmlformats.org/officeDocument/2006/relationships/hyperlink" Target="https://www.gov.uk/government/publications/covid-19-vaccination-resources-for-children-and-young-people" TargetMode="External"/><Relationship Id="rId26" Type="http://schemas.openxmlformats.org/officeDocument/2006/relationships/hyperlink" Target="https://www.gov.uk/government/publications/covid-19-vaccination-resources-for-children-and-young-peop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covid-19-vaccination-resources-for-children-and-young-peop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vid-19-vaccination-resources-for-children-and-young-people" TargetMode="External"/><Relationship Id="rId17" Type="http://schemas.openxmlformats.org/officeDocument/2006/relationships/hyperlink" Target="https://www.gov.uk/government/publications/covid-19-vaccination-resources-for-children-and-young-people" TargetMode="External"/><Relationship Id="rId25" Type="http://schemas.openxmlformats.org/officeDocument/2006/relationships/hyperlink" Target="https://www.gov.uk/government/publications/covid-19-vaccination-resources-for-children-and-young-peop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vaccination-resources-for-children-and-young-people" TargetMode="External"/><Relationship Id="rId20" Type="http://schemas.openxmlformats.org/officeDocument/2006/relationships/hyperlink" Target="https://www.gov.uk/government/publications/covid-19-vaccination-resources-for-children-and-young-people" TargetMode="External"/><Relationship Id="rId29" Type="http://schemas.openxmlformats.org/officeDocument/2006/relationships/hyperlink" Target="http://www.gov.uk/government/publications/covid-19-vaccination-resources-for-children-and-young-peop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vaccination-resources-for-children-and-young-people" TargetMode="External"/><Relationship Id="rId24" Type="http://schemas.openxmlformats.org/officeDocument/2006/relationships/hyperlink" Target="https://www.gov.uk/government/publications/covid-19-vaccination-resources-for-children-and-young-people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covid-19-vaccination-resources-for-children-and-young-people" TargetMode="External"/><Relationship Id="rId23" Type="http://schemas.openxmlformats.org/officeDocument/2006/relationships/hyperlink" Target="https://www.gov.uk/government/publications/covid-19-vaccination-resources-for-children-and-young-people" TargetMode="External"/><Relationship Id="rId28" Type="http://schemas.openxmlformats.org/officeDocument/2006/relationships/hyperlink" Target="https://www.gov.uk/government/publications/covid-19-vaccination-resources-for-children-and-young-people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gov.uk/government/publications/covid-19-vaccination-resources-for-children-and-young-people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covid-19-vaccination-resources-for-children-and-young-people" TargetMode="External"/><Relationship Id="rId22" Type="http://schemas.openxmlformats.org/officeDocument/2006/relationships/hyperlink" Target="https://www.gov.uk/government/publications/covid-19-vaccination-resources-for-children-and-young-people" TargetMode="External"/><Relationship Id="rId27" Type="http://schemas.openxmlformats.org/officeDocument/2006/relationships/hyperlink" Target="https://www.gov.uk/government/publications/covid-19-vaccination-resources-for-children-and-young-people" TargetMode="External"/><Relationship Id="rId30" Type="http://schemas.openxmlformats.org/officeDocument/2006/relationships/hyperlink" Target="file:///C:\Users\fef\AppData\Local\Microsoft\Windows\INetCache\Content.Outlook\0V5O5PSP\Yellowcard.mh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34E37110672499BFCA4CF6094B894" ma:contentTypeVersion="17" ma:contentTypeDescription="Create a new document." ma:contentTypeScope="" ma:versionID="2aa45a486cd80a4d4565ba0ed7afec6d">
  <xsd:schema xmlns:xsd="http://www.w3.org/2001/XMLSchema" xmlns:xs="http://www.w3.org/2001/XMLSchema" xmlns:p="http://schemas.microsoft.com/office/2006/metadata/properties" xmlns:ns1="http://schemas.microsoft.com/sharepoint/v3" xmlns:ns2="f7426cbf-9e84-4c99-9447-8a490e7b50f1" xmlns:ns3="fc7826bb-8e0d-4827-b5e0-094f8e379b08" targetNamespace="http://schemas.microsoft.com/office/2006/metadata/properties" ma:root="true" ma:fieldsID="9d2951876d5779ac26c00b19335657d8" ns1:_="" ns2:_="" ns3:_="">
    <xsd:import namespace="http://schemas.microsoft.com/sharepoint/v3"/>
    <xsd:import namespace="f7426cbf-9e84-4c99-9447-8a490e7b50f1"/>
    <xsd:import namespace="fc7826bb-8e0d-4827-b5e0-094f8e37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6cbf-9e84-4c99-9447-8a490e7b5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6bb-8e0d-4827-b5e0-094f8e37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FDC70-948A-4BB5-8C01-0CFC0E3AB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E93AD2-7E9C-4681-BDDC-C861943AC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5893-CC16-400C-9378-3F0EC4605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426cbf-9e84-4c99-9447-8a490e7b50f1"/>
    <ds:schemaRef ds:uri="fc7826bb-8e0d-4827-b5e0-094f8e37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Ahmed</dc:creator>
  <cp:keywords/>
  <cp:lastModifiedBy>E Ferguson</cp:lastModifiedBy>
  <cp:revision>11</cp:revision>
  <cp:lastPrinted>2021-10-11T13:44:00Z</cp:lastPrinted>
  <dcterms:created xsi:type="dcterms:W3CDTF">2021-10-11T13:33:00Z</dcterms:created>
  <dcterms:modified xsi:type="dcterms:W3CDTF">2021-10-13T13:13:00Z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0x01010026F34E37110672499BFCA4CF6094B894</vt:lpwstr>
  </property>
</Properties>
</file>