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E90A" w14:textId="77777777" w:rsidR="001A3A0A" w:rsidRDefault="002F0328">
      <w:pPr>
        <w:autoSpaceDE w:val="0"/>
        <w:autoSpaceDN w:val="0"/>
        <w:adjustRightInd w:val="0"/>
        <w:spacing w:after="0" w:line="240" w:lineRule="auto"/>
        <w:jc w:val="center"/>
        <w:rPr>
          <w:rFonts w:ascii="Arial" w:eastAsia="Times New Roman" w:hAnsi="Arial" w:cs="Arial"/>
          <w:sz w:val="24"/>
          <w:szCs w:val="24"/>
          <w:lang w:eastAsia="en-GB"/>
        </w:rPr>
      </w:pPr>
      <w:r>
        <w:rPr>
          <w:noProof/>
        </w:rPr>
        <w:drawing>
          <wp:inline distT="0" distB="0" distL="0" distR="0" wp14:anchorId="4710D8E5" wp14:editId="6C5DB250">
            <wp:extent cx="5153869" cy="727710"/>
            <wp:effectExtent l="0" t="0" r="8890" b="0"/>
            <wp:docPr id="2" name="Picture 2"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8"/>
                    <a:srcRect t="19916"/>
                    <a:stretch/>
                  </pic:blipFill>
                  <pic:spPr bwMode="auto">
                    <a:xfrm>
                      <a:off x="0" y="0"/>
                      <a:ext cx="5199130" cy="734101"/>
                    </a:xfrm>
                    <a:prstGeom prst="rect">
                      <a:avLst/>
                    </a:prstGeom>
                    <a:ln>
                      <a:noFill/>
                    </a:ln>
                    <a:extLst>
                      <a:ext uri="{53640926-AAD7-44D8-BBD7-CCE9431645EC}">
                        <a14:shadowObscured xmlns:a14="http://schemas.microsoft.com/office/drawing/2010/main"/>
                      </a:ext>
                    </a:extLst>
                  </pic:spPr>
                </pic:pic>
              </a:graphicData>
            </a:graphic>
          </wp:inline>
        </w:drawing>
      </w:r>
    </w:p>
    <w:p w14:paraId="2344E5E6" w14:textId="77777777" w:rsidR="001A3A0A" w:rsidRDefault="002F0328">
      <w:pPr>
        <w:spacing w:after="0" w:line="260" w:lineRule="auto"/>
        <w:ind w:left="-5" w:right="20" w:hanging="10"/>
        <w:rPr>
          <w:rFonts w:ascii="Calibri" w:eastAsia="Calibri" w:hAnsi="Calibri" w:cs="Calibri"/>
          <w:color w:val="000000"/>
          <w:lang w:eastAsia="en-GB"/>
        </w:rPr>
      </w:pPr>
      <w:r>
        <w:rPr>
          <w:rFonts w:ascii="Calibri" w:eastAsia="Calibri" w:hAnsi="Calibri" w:cs="Calibri"/>
          <w:color w:val="000000"/>
          <w:sz w:val="20"/>
          <w:lang w:eastAsia="en-GB"/>
        </w:rPr>
        <w:t xml:space="preserve">The COVID-19 vaccine is being offered to your child.  Your child will receive their first COVID-19 vaccine and you may be notified about the second dose later.  Further information can be found on the DfE website: </w:t>
      </w:r>
    </w:p>
    <w:p w14:paraId="2534640D" w14:textId="5457F3B8" w:rsidR="001A3A0A" w:rsidRDefault="00CF7020">
      <w:pPr>
        <w:spacing w:after="2" w:line="268" w:lineRule="auto"/>
        <w:rPr>
          <w:rFonts w:ascii="Calibri" w:eastAsia="Calibri" w:hAnsi="Calibri" w:cs="Calibri"/>
          <w:color w:val="000000"/>
          <w:lang w:eastAsia="en-GB"/>
        </w:rPr>
      </w:pPr>
      <w:hyperlink r:id="rId9">
        <w:r w:rsidR="002F0328">
          <w:rPr>
            <w:rFonts w:ascii="Calibri" w:eastAsia="Calibri" w:hAnsi="Calibri" w:cs="Calibri"/>
            <w:color w:val="0563C1"/>
            <w:sz w:val="20"/>
            <w:u w:val="single" w:color="0563C1"/>
            <w:lang w:eastAsia="en-GB"/>
          </w:rPr>
          <w:t>https://www.gov.uk/government/publications/covid</w:t>
        </w:r>
      </w:hyperlink>
      <w:hyperlink r:id="rId10">
        <w:r w:rsidR="002F0328">
          <w:rPr>
            <w:rFonts w:ascii="Calibri" w:eastAsia="Calibri" w:hAnsi="Calibri" w:cs="Calibri"/>
            <w:color w:val="0563C1"/>
            <w:sz w:val="20"/>
            <w:u w:val="single" w:color="0563C1"/>
            <w:lang w:eastAsia="en-GB"/>
          </w:rPr>
          <w:t>-</w:t>
        </w:r>
      </w:hyperlink>
      <w:hyperlink r:id="rId11">
        <w:r w:rsidR="002F0328">
          <w:rPr>
            <w:rFonts w:ascii="Calibri" w:eastAsia="Calibri" w:hAnsi="Calibri" w:cs="Calibri"/>
            <w:color w:val="0563C1"/>
            <w:sz w:val="20"/>
            <w:u w:val="single" w:color="0563C1"/>
            <w:lang w:eastAsia="en-GB"/>
          </w:rPr>
          <w:t>19</w:t>
        </w:r>
      </w:hyperlink>
      <w:hyperlink r:id="rId12">
        <w:r w:rsidR="002F0328">
          <w:rPr>
            <w:rFonts w:ascii="Calibri" w:eastAsia="Calibri" w:hAnsi="Calibri" w:cs="Calibri"/>
            <w:color w:val="0563C1"/>
            <w:sz w:val="20"/>
            <w:u w:val="single" w:color="0563C1"/>
            <w:lang w:eastAsia="en-GB"/>
          </w:rPr>
          <w:t>-</w:t>
        </w:r>
      </w:hyperlink>
      <w:hyperlink r:id="rId13">
        <w:r w:rsidR="002F0328">
          <w:rPr>
            <w:rFonts w:ascii="Calibri" w:eastAsia="Calibri" w:hAnsi="Calibri" w:cs="Calibri"/>
            <w:color w:val="0563C1"/>
            <w:sz w:val="20"/>
            <w:u w:val="single" w:color="0563C1"/>
            <w:lang w:eastAsia="en-GB"/>
          </w:rPr>
          <w:t>vaccination</w:t>
        </w:r>
      </w:hyperlink>
      <w:hyperlink r:id="rId14">
        <w:r w:rsidR="002F0328">
          <w:rPr>
            <w:rFonts w:ascii="Calibri" w:eastAsia="Calibri" w:hAnsi="Calibri" w:cs="Calibri"/>
            <w:color w:val="0563C1"/>
            <w:sz w:val="20"/>
            <w:u w:val="single" w:color="0563C1"/>
            <w:lang w:eastAsia="en-GB"/>
          </w:rPr>
          <w:t>-</w:t>
        </w:r>
      </w:hyperlink>
      <w:hyperlink r:id="rId15">
        <w:r w:rsidR="002F0328">
          <w:rPr>
            <w:rFonts w:ascii="Calibri" w:eastAsia="Calibri" w:hAnsi="Calibri" w:cs="Calibri"/>
            <w:color w:val="0563C1"/>
            <w:sz w:val="20"/>
            <w:u w:val="single" w:color="0563C1"/>
            <w:lang w:eastAsia="en-GB"/>
          </w:rPr>
          <w:t>resources</w:t>
        </w:r>
      </w:hyperlink>
      <w:hyperlink r:id="rId16">
        <w:r w:rsidR="002F0328">
          <w:rPr>
            <w:rFonts w:ascii="Calibri" w:eastAsia="Calibri" w:hAnsi="Calibri" w:cs="Calibri"/>
            <w:color w:val="0563C1"/>
            <w:sz w:val="20"/>
            <w:u w:val="single" w:color="0563C1"/>
            <w:lang w:eastAsia="en-GB"/>
          </w:rPr>
          <w:t>-</w:t>
        </w:r>
      </w:hyperlink>
      <w:hyperlink r:id="rId17">
        <w:r w:rsidR="002F0328">
          <w:rPr>
            <w:rFonts w:ascii="Calibri" w:eastAsia="Calibri" w:hAnsi="Calibri" w:cs="Calibri"/>
            <w:color w:val="0563C1"/>
            <w:sz w:val="20"/>
            <w:u w:val="single" w:color="0563C1"/>
            <w:lang w:eastAsia="en-GB"/>
          </w:rPr>
          <w:t>for</w:t>
        </w:r>
      </w:hyperlink>
      <w:hyperlink r:id="rId18">
        <w:r w:rsidR="002F0328">
          <w:rPr>
            <w:rFonts w:ascii="Calibri" w:eastAsia="Calibri" w:hAnsi="Calibri" w:cs="Calibri"/>
            <w:color w:val="0563C1"/>
            <w:sz w:val="20"/>
            <w:u w:val="single" w:color="0563C1"/>
            <w:lang w:eastAsia="en-GB"/>
          </w:rPr>
          <w:t>-</w:t>
        </w:r>
      </w:hyperlink>
      <w:hyperlink r:id="rId19">
        <w:r w:rsidR="002F0328">
          <w:rPr>
            <w:rFonts w:ascii="Calibri" w:eastAsia="Calibri" w:hAnsi="Calibri" w:cs="Calibri"/>
            <w:color w:val="0563C1"/>
            <w:sz w:val="20"/>
            <w:u w:val="single" w:color="0563C1"/>
            <w:lang w:eastAsia="en-GB"/>
          </w:rPr>
          <w:t>children</w:t>
        </w:r>
      </w:hyperlink>
      <w:hyperlink r:id="rId20">
        <w:r w:rsidR="002F0328">
          <w:rPr>
            <w:rFonts w:ascii="Calibri" w:eastAsia="Calibri" w:hAnsi="Calibri" w:cs="Calibri"/>
            <w:color w:val="0563C1"/>
            <w:sz w:val="20"/>
            <w:u w:val="single" w:color="0563C1"/>
            <w:lang w:eastAsia="en-GB"/>
          </w:rPr>
          <w:t>-</w:t>
        </w:r>
      </w:hyperlink>
      <w:hyperlink r:id="rId21">
        <w:r w:rsidR="002F0328">
          <w:rPr>
            <w:rFonts w:ascii="Calibri" w:eastAsia="Calibri" w:hAnsi="Calibri" w:cs="Calibri"/>
            <w:color w:val="0563C1"/>
            <w:sz w:val="20"/>
            <w:u w:val="single" w:color="0563C1"/>
            <w:lang w:eastAsia="en-GB"/>
          </w:rPr>
          <w:t>and</w:t>
        </w:r>
      </w:hyperlink>
      <w:hyperlink r:id="rId22">
        <w:r w:rsidR="002F0328">
          <w:rPr>
            <w:rFonts w:ascii="Calibri" w:eastAsia="Calibri" w:hAnsi="Calibri" w:cs="Calibri"/>
            <w:color w:val="0563C1"/>
            <w:sz w:val="20"/>
            <w:u w:val="single" w:color="0563C1"/>
            <w:lang w:eastAsia="en-GB"/>
          </w:rPr>
          <w:t>-</w:t>
        </w:r>
      </w:hyperlink>
      <w:hyperlink r:id="rId23">
        <w:r w:rsidR="002F0328">
          <w:rPr>
            <w:rFonts w:ascii="Calibri" w:eastAsia="Calibri" w:hAnsi="Calibri" w:cs="Calibri"/>
            <w:color w:val="0563C1"/>
            <w:sz w:val="20"/>
            <w:u w:val="single" w:color="0563C1"/>
            <w:lang w:eastAsia="en-GB"/>
          </w:rPr>
          <w:t>young</w:t>
        </w:r>
      </w:hyperlink>
      <w:hyperlink r:id="rId24">
        <w:r w:rsidR="002F0328">
          <w:rPr>
            <w:rFonts w:ascii="Calibri" w:eastAsia="Calibri" w:hAnsi="Calibri" w:cs="Calibri"/>
            <w:color w:val="0563C1"/>
            <w:sz w:val="20"/>
            <w:u w:val="single" w:color="0563C1"/>
            <w:lang w:eastAsia="en-GB"/>
          </w:rPr>
          <w:t>-</w:t>
        </w:r>
      </w:hyperlink>
      <w:hyperlink r:id="rId25">
        <w:r w:rsidR="002F0328">
          <w:rPr>
            <w:rFonts w:ascii="Calibri" w:eastAsia="Calibri" w:hAnsi="Calibri" w:cs="Calibri"/>
            <w:color w:val="0563C1"/>
            <w:sz w:val="20"/>
            <w:u w:val="single" w:color="0563C1"/>
            <w:lang w:eastAsia="en-GB"/>
          </w:rPr>
          <w:t>people</w:t>
        </w:r>
      </w:hyperlink>
      <w:hyperlink r:id="rId26">
        <w:r w:rsidR="002F0328">
          <w:rPr>
            <w:rFonts w:ascii="Calibri" w:eastAsia="Calibri" w:hAnsi="Calibri" w:cs="Calibri"/>
            <w:color w:val="000000"/>
            <w:sz w:val="20"/>
            <w:lang w:eastAsia="en-GB"/>
          </w:rPr>
          <w:t xml:space="preserve"> </w:t>
        </w:r>
      </w:hyperlink>
      <w:r w:rsidR="002F0328">
        <w:rPr>
          <w:rFonts w:ascii="Calibri" w:eastAsia="Calibri" w:hAnsi="Calibri" w:cs="Calibri"/>
          <w:color w:val="000000"/>
          <w:sz w:val="20"/>
          <w:lang w:eastAsia="en-GB"/>
        </w:rPr>
        <w:t xml:space="preserve">Please discuss the vaccination with your child, then complete this form </w:t>
      </w:r>
      <w:r>
        <w:rPr>
          <w:rFonts w:ascii="Calibri" w:eastAsia="Calibri" w:hAnsi="Calibri" w:cs="Calibri"/>
          <w:color w:val="000000"/>
          <w:sz w:val="20"/>
          <w:lang w:eastAsia="en-GB"/>
        </w:rPr>
        <w:t xml:space="preserve">and return to the school reception </w:t>
      </w:r>
      <w:r w:rsidR="002F0328">
        <w:rPr>
          <w:rFonts w:ascii="Calibri" w:eastAsia="Calibri" w:hAnsi="Calibri" w:cs="Calibri"/>
          <w:color w:val="000000"/>
          <w:sz w:val="20"/>
          <w:lang w:eastAsia="en-GB"/>
        </w:rPr>
        <w:t xml:space="preserve">by: </w:t>
      </w:r>
      <w:r>
        <w:rPr>
          <w:rFonts w:ascii="Calibri" w:eastAsia="Calibri" w:hAnsi="Calibri" w:cs="Calibri"/>
          <w:b/>
          <w:bCs/>
          <w:color w:val="000000"/>
          <w:sz w:val="20"/>
          <w:lang w:eastAsia="en-GB"/>
        </w:rPr>
        <w:t>Friday 11 February.</w:t>
      </w:r>
    </w:p>
    <w:p w14:paraId="65EF02BD" w14:textId="77777777" w:rsidR="001A3A0A" w:rsidRDefault="002F0328">
      <w:pPr>
        <w:spacing w:after="0" w:line="260" w:lineRule="auto"/>
        <w:ind w:left="-5" w:right="20" w:hanging="10"/>
        <w:rPr>
          <w:rFonts w:ascii="Calibri" w:eastAsia="Calibri" w:hAnsi="Calibri" w:cs="Calibri"/>
          <w:color w:val="000000"/>
          <w:lang w:eastAsia="en-GB"/>
        </w:rPr>
      </w:pPr>
      <w:r>
        <w:rPr>
          <w:rFonts w:ascii="Calibri" w:eastAsia="Calibri" w:hAnsi="Calibri" w:cs="Calibri"/>
          <w:color w:val="000000"/>
          <w:sz w:val="20"/>
          <w:lang w:eastAsia="en-GB"/>
        </w:rPr>
        <w:t>Information about the vaccinations will be put on your child’s health records.</w:t>
      </w:r>
    </w:p>
    <w:p w14:paraId="1D48F975" w14:textId="77777777" w:rsidR="001A3A0A" w:rsidRDefault="001A3A0A">
      <w:pPr>
        <w:autoSpaceDE w:val="0"/>
        <w:autoSpaceDN w:val="0"/>
        <w:adjustRightInd w:val="0"/>
        <w:spacing w:after="0" w:line="240" w:lineRule="auto"/>
        <w:rPr>
          <w:rFonts w:ascii="Arial" w:eastAsia="Times New Roman" w:hAnsi="Arial" w:cs="Arial"/>
          <w:sz w:val="12"/>
          <w:szCs w:val="12"/>
          <w:lang w:eastAsia="en-GB"/>
        </w:rPr>
      </w:pPr>
    </w:p>
    <w:tbl>
      <w:tblPr>
        <w:tblStyle w:val="TableGrid"/>
        <w:tblW w:w="0" w:type="auto"/>
        <w:tblInd w:w="-5" w:type="dxa"/>
        <w:tblLook w:val="04A0" w:firstRow="1" w:lastRow="0" w:firstColumn="1" w:lastColumn="0" w:noHBand="0" w:noVBand="1"/>
      </w:tblPr>
      <w:tblGrid>
        <w:gridCol w:w="5381"/>
        <w:gridCol w:w="5381"/>
      </w:tblGrid>
      <w:tr w:rsidR="001A3A0A" w14:paraId="1A98FF67" w14:textId="77777777">
        <w:trPr>
          <w:trHeight w:val="454"/>
        </w:trPr>
        <w:tc>
          <w:tcPr>
            <w:tcW w:w="5381" w:type="dxa"/>
          </w:tcPr>
          <w:p w14:paraId="1396CD75" w14:textId="77777777" w:rsidR="001A3A0A" w:rsidRDefault="002F0328">
            <w:pPr>
              <w:spacing w:line="260" w:lineRule="auto"/>
              <w:ind w:right="20"/>
              <w:rPr>
                <w:sz w:val="20"/>
              </w:rPr>
            </w:pPr>
            <w:r>
              <w:rPr>
                <w:sz w:val="20"/>
              </w:rPr>
              <w:t>Childs full name (first name and surname):</w:t>
            </w:r>
          </w:p>
        </w:tc>
        <w:tc>
          <w:tcPr>
            <w:tcW w:w="5381" w:type="dxa"/>
          </w:tcPr>
          <w:p w14:paraId="1B54ADB7" w14:textId="77777777" w:rsidR="001A3A0A" w:rsidRDefault="002F0328">
            <w:pPr>
              <w:spacing w:line="260" w:lineRule="auto"/>
              <w:ind w:right="20"/>
              <w:rPr>
                <w:sz w:val="20"/>
              </w:rPr>
            </w:pPr>
            <w:r>
              <w:rPr>
                <w:sz w:val="20"/>
              </w:rPr>
              <w:t>Date of birth:</w:t>
            </w:r>
          </w:p>
        </w:tc>
      </w:tr>
      <w:tr w:rsidR="001A3A0A" w14:paraId="273B71E6" w14:textId="77777777">
        <w:trPr>
          <w:trHeight w:val="454"/>
        </w:trPr>
        <w:tc>
          <w:tcPr>
            <w:tcW w:w="5381" w:type="dxa"/>
          </w:tcPr>
          <w:p w14:paraId="7A8AD58D" w14:textId="77777777" w:rsidR="001A3A0A" w:rsidRDefault="002F0328">
            <w:pPr>
              <w:spacing w:line="260" w:lineRule="auto"/>
              <w:ind w:right="20"/>
              <w:rPr>
                <w:sz w:val="20"/>
              </w:rPr>
            </w:pPr>
            <w:r>
              <w:rPr>
                <w:sz w:val="20"/>
              </w:rPr>
              <w:t>Home address:</w:t>
            </w:r>
          </w:p>
        </w:tc>
        <w:tc>
          <w:tcPr>
            <w:tcW w:w="5381" w:type="dxa"/>
          </w:tcPr>
          <w:p w14:paraId="3B2F78D6" w14:textId="77777777" w:rsidR="001A3A0A" w:rsidRDefault="002F0328">
            <w:pPr>
              <w:spacing w:line="260" w:lineRule="auto"/>
              <w:ind w:right="20"/>
              <w:rPr>
                <w:sz w:val="20"/>
              </w:rPr>
            </w:pPr>
            <w:r>
              <w:rPr>
                <w:sz w:val="20"/>
              </w:rPr>
              <w:t>Daytime contact telephone number for parent/carer:</w:t>
            </w:r>
          </w:p>
        </w:tc>
      </w:tr>
      <w:tr w:rsidR="001A3A0A" w14:paraId="7E9845A7" w14:textId="77777777">
        <w:trPr>
          <w:trHeight w:val="454"/>
        </w:trPr>
        <w:tc>
          <w:tcPr>
            <w:tcW w:w="5381" w:type="dxa"/>
          </w:tcPr>
          <w:p w14:paraId="2E8D5B53" w14:textId="77777777" w:rsidR="001A3A0A" w:rsidRDefault="002F0328">
            <w:pPr>
              <w:spacing w:line="260" w:lineRule="auto"/>
              <w:ind w:right="20"/>
              <w:rPr>
                <w:sz w:val="20"/>
              </w:rPr>
            </w:pPr>
            <w:r>
              <w:rPr>
                <w:sz w:val="20"/>
              </w:rPr>
              <w:t>NHS number (if known):</w:t>
            </w:r>
          </w:p>
        </w:tc>
        <w:tc>
          <w:tcPr>
            <w:tcW w:w="5381" w:type="dxa"/>
          </w:tcPr>
          <w:p w14:paraId="7FF53FA9" w14:textId="77777777" w:rsidR="001A3A0A" w:rsidRDefault="002F0328">
            <w:pPr>
              <w:spacing w:line="260" w:lineRule="auto"/>
              <w:ind w:right="20"/>
              <w:rPr>
                <w:sz w:val="20"/>
              </w:rPr>
            </w:pPr>
            <w:r>
              <w:rPr>
                <w:sz w:val="20"/>
              </w:rPr>
              <w:t>Ethnicity:</w:t>
            </w:r>
          </w:p>
        </w:tc>
      </w:tr>
      <w:tr w:rsidR="001A3A0A" w14:paraId="7CD6AD36" w14:textId="77777777">
        <w:trPr>
          <w:trHeight w:val="454"/>
        </w:trPr>
        <w:tc>
          <w:tcPr>
            <w:tcW w:w="5381" w:type="dxa"/>
          </w:tcPr>
          <w:p w14:paraId="32B52343" w14:textId="77777777" w:rsidR="001A3A0A" w:rsidRDefault="002F0328">
            <w:pPr>
              <w:spacing w:line="260" w:lineRule="auto"/>
              <w:ind w:right="20"/>
              <w:rPr>
                <w:sz w:val="20"/>
              </w:rPr>
            </w:pPr>
            <w:r>
              <w:rPr>
                <w:sz w:val="20"/>
              </w:rPr>
              <w:t>School (if relevant):</w:t>
            </w:r>
          </w:p>
        </w:tc>
        <w:tc>
          <w:tcPr>
            <w:tcW w:w="5381" w:type="dxa"/>
          </w:tcPr>
          <w:p w14:paraId="6A168419" w14:textId="77777777" w:rsidR="001A3A0A" w:rsidRDefault="002F0328">
            <w:pPr>
              <w:spacing w:line="260" w:lineRule="auto"/>
              <w:ind w:right="20"/>
              <w:rPr>
                <w:sz w:val="20"/>
              </w:rPr>
            </w:pPr>
            <w:r>
              <w:rPr>
                <w:sz w:val="20"/>
              </w:rPr>
              <w:t>Year group/class:</w:t>
            </w:r>
          </w:p>
        </w:tc>
      </w:tr>
      <w:tr w:rsidR="001A3A0A" w14:paraId="28F3B520" w14:textId="77777777">
        <w:trPr>
          <w:trHeight w:val="454"/>
        </w:trPr>
        <w:tc>
          <w:tcPr>
            <w:tcW w:w="10762" w:type="dxa"/>
            <w:gridSpan w:val="2"/>
          </w:tcPr>
          <w:p w14:paraId="52BFF3AA" w14:textId="77777777" w:rsidR="001A3A0A" w:rsidRDefault="002F0328">
            <w:pPr>
              <w:spacing w:line="260" w:lineRule="auto"/>
              <w:ind w:right="20"/>
              <w:rPr>
                <w:sz w:val="20"/>
              </w:rPr>
            </w:pPr>
            <w:r>
              <w:rPr>
                <w:sz w:val="20"/>
              </w:rPr>
              <w:t>GP name and address:</w:t>
            </w:r>
          </w:p>
        </w:tc>
      </w:tr>
    </w:tbl>
    <w:p w14:paraId="28784379" w14:textId="77777777" w:rsidR="001A3A0A" w:rsidRDefault="002F0328">
      <w:pPr>
        <w:spacing w:after="0" w:line="240" w:lineRule="auto"/>
        <w:ind w:right="209"/>
        <w:rPr>
          <w:rFonts w:eastAsia="Calibri" w:cstheme="minorHAnsi"/>
          <w:b/>
          <w:color w:val="000000"/>
          <w:sz w:val="20"/>
          <w:szCs w:val="20"/>
          <w:lang w:eastAsia="en-GB"/>
        </w:rPr>
      </w:pPr>
      <w:r>
        <w:rPr>
          <w:rFonts w:eastAsia="Calibri" w:cstheme="minorHAnsi"/>
          <w:b/>
          <w:color w:val="000000"/>
          <w:sz w:val="20"/>
          <w:szCs w:val="20"/>
          <w:lang w:eastAsia="en-GB"/>
        </w:rPr>
        <w:t xml:space="preserve">Ask ALL patients ALL questions below and tick if any apply </w:t>
      </w:r>
    </w:p>
    <w:p w14:paraId="28C1514D" w14:textId="77777777" w:rsidR="001A3A0A" w:rsidRDefault="001A3A0A">
      <w:pPr>
        <w:spacing w:after="0" w:line="240" w:lineRule="auto"/>
        <w:ind w:right="209"/>
        <w:rPr>
          <w:rFonts w:eastAsia="Times New Roman" w:cstheme="minorHAnsi"/>
          <w:b/>
          <w:color w:val="365F91"/>
          <w:sz w:val="16"/>
          <w:szCs w:val="16"/>
          <w:lang w:eastAsia="en-GB"/>
        </w:rPr>
      </w:pPr>
    </w:p>
    <w:p w14:paraId="1B58B05F" w14:textId="77777777" w:rsidR="001A3A0A" w:rsidRDefault="002F0328">
      <w:pPr>
        <w:spacing w:after="0" w:line="240" w:lineRule="auto"/>
        <w:ind w:right="209"/>
        <w:rPr>
          <w:rFonts w:eastAsia="Times New Roman" w:cstheme="minorHAnsi"/>
          <w:b/>
          <w:color w:val="365F91"/>
          <w:sz w:val="20"/>
          <w:szCs w:val="20"/>
          <w:lang w:eastAsia="en-GB"/>
        </w:rPr>
      </w:pPr>
      <w:r>
        <w:rPr>
          <w:rFonts w:eastAsia="Times New Roman" w:cstheme="minorHAnsi"/>
          <w:b/>
          <w:color w:val="365F91"/>
          <w:sz w:val="20"/>
          <w:szCs w:val="20"/>
          <w:lang w:eastAsia="en-GB"/>
        </w:rPr>
        <w:t>EXCLUSION CHECKLIST – tick any that apply</w:t>
      </w:r>
    </w:p>
    <w:p w14:paraId="3472E53C" w14:textId="77777777" w:rsidR="001A3A0A" w:rsidRDefault="002F0328">
      <w:pPr>
        <w:numPr>
          <w:ilvl w:val="0"/>
          <w:numId w:val="1"/>
        </w:numPr>
        <w:spacing w:after="0" w:line="240" w:lineRule="auto"/>
        <w:ind w:right="209"/>
        <w:contextualSpacing/>
        <w:rPr>
          <w:rFonts w:eastAsia="Times New Roman" w:cstheme="minorHAnsi"/>
          <w:b/>
          <w:sz w:val="20"/>
          <w:szCs w:val="20"/>
          <w:lang w:eastAsia="en-GB"/>
        </w:rPr>
      </w:pPr>
      <w:r>
        <w:rPr>
          <w:rFonts w:eastAsia="Times New Roman" w:cstheme="minorHAnsi"/>
          <w:b/>
          <w:sz w:val="20"/>
          <w:szCs w:val="20"/>
          <w:lang w:eastAsia="en-GB"/>
        </w:rPr>
        <w:t>Has your child tested positive for COVID-19 in the</w:t>
      </w:r>
      <w:r>
        <w:rPr>
          <w:rFonts w:eastAsia="Times New Roman" w:cstheme="minorHAnsi"/>
          <w:sz w:val="20"/>
          <w:szCs w:val="20"/>
          <w:lang w:eastAsia="en-GB"/>
        </w:rPr>
        <w:t xml:space="preserve"> </w:t>
      </w:r>
      <w:r>
        <w:rPr>
          <w:rFonts w:eastAsia="Times New Roman" w:cstheme="minorHAnsi"/>
          <w:b/>
          <w:sz w:val="20"/>
          <w:szCs w:val="20"/>
          <w:lang w:eastAsia="en-GB"/>
        </w:rPr>
        <w:t>last 12 weeks (by a lateral flow test or a PCR test)? If so, please provide the date on which your child tested positive: ________________________________________________________________</w:t>
      </w:r>
    </w:p>
    <w:p w14:paraId="36D0F588" w14:textId="77777777" w:rsidR="001A3A0A" w:rsidRDefault="002F0328">
      <w:pPr>
        <w:numPr>
          <w:ilvl w:val="0"/>
          <w:numId w:val="1"/>
        </w:numPr>
        <w:spacing w:after="0" w:line="240" w:lineRule="auto"/>
        <w:ind w:right="209"/>
        <w:contextualSpacing/>
        <w:rPr>
          <w:rFonts w:eastAsia="Times New Roman" w:cstheme="minorHAnsi"/>
          <w:b/>
          <w:sz w:val="20"/>
          <w:szCs w:val="20"/>
          <w:lang w:eastAsia="en-GB"/>
        </w:rPr>
      </w:pPr>
      <w:r>
        <w:rPr>
          <w:rFonts w:eastAsia="Times New Roman" w:cstheme="minorHAnsi"/>
          <w:b/>
          <w:sz w:val="20"/>
          <w:szCs w:val="20"/>
          <w:lang w:eastAsia="en-GB"/>
        </w:rPr>
        <w:t>Has the individual experienced major venous and/or arterial thrombosis occurring with thrombocytopenia following vaccination with any COVID-19 vaccine?</w:t>
      </w:r>
    </w:p>
    <w:p w14:paraId="096827DE" w14:textId="77777777" w:rsidR="001A3A0A" w:rsidRDefault="002F0328">
      <w:pPr>
        <w:numPr>
          <w:ilvl w:val="0"/>
          <w:numId w:val="1"/>
        </w:numPr>
        <w:spacing w:after="0" w:line="240" w:lineRule="auto"/>
        <w:ind w:right="209"/>
        <w:contextualSpacing/>
        <w:rPr>
          <w:rFonts w:eastAsia="Times New Roman" w:cstheme="minorHAnsi"/>
          <w:b/>
          <w:sz w:val="20"/>
          <w:szCs w:val="20"/>
          <w:lang w:eastAsia="en-GB"/>
        </w:rPr>
      </w:pPr>
      <w:r>
        <w:rPr>
          <w:rFonts w:eastAsia="Times New Roman" w:cstheme="minorHAnsi"/>
          <w:b/>
          <w:sz w:val="20"/>
          <w:szCs w:val="20"/>
          <w:lang w:eastAsia="en-GB"/>
        </w:rPr>
        <w:t>Has the individual had any vaccination in the last 7 days?</w:t>
      </w:r>
    </w:p>
    <w:p w14:paraId="7BCE31BB" w14:textId="77777777" w:rsidR="001A3A0A" w:rsidRDefault="002F0328">
      <w:pPr>
        <w:numPr>
          <w:ilvl w:val="0"/>
          <w:numId w:val="1"/>
        </w:numPr>
        <w:spacing w:after="0" w:line="240" w:lineRule="auto"/>
        <w:ind w:right="209"/>
        <w:contextualSpacing/>
        <w:rPr>
          <w:rFonts w:eastAsia="Times New Roman" w:cstheme="minorHAnsi"/>
          <w:b/>
          <w:sz w:val="20"/>
          <w:szCs w:val="20"/>
          <w:lang w:eastAsia="en-GB"/>
        </w:rPr>
      </w:pPr>
      <w:r>
        <w:rPr>
          <w:rFonts w:eastAsia="Times New Roman" w:cstheme="minorHAnsi"/>
          <w:b/>
          <w:sz w:val="20"/>
          <w:szCs w:val="20"/>
          <w:lang w:eastAsia="en-GB"/>
        </w:rPr>
        <w:t>Is the individual currently unwell with fever?</w:t>
      </w:r>
    </w:p>
    <w:p w14:paraId="3056DB14" w14:textId="77777777" w:rsidR="001A3A0A" w:rsidRDefault="002F0328">
      <w:pPr>
        <w:numPr>
          <w:ilvl w:val="0"/>
          <w:numId w:val="1"/>
        </w:numPr>
        <w:spacing w:after="0" w:line="240" w:lineRule="auto"/>
        <w:ind w:right="209"/>
        <w:contextualSpacing/>
        <w:rPr>
          <w:rFonts w:eastAsia="Times New Roman" w:cstheme="minorHAnsi"/>
          <w:b/>
          <w:sz w:val="20"/>
          <w:szCs w:val="20"/>
          <w:lang w:eastAsia="en-GB"/>
        </w:rPr>
      </w:pPr>
      <w:r>
        <w:rPr>
          <w:rFonts w:eastAsia="Times New Roman" w:cstheme="minorHAnsi"/>
          <w:b/>
          <w:sz w:val="20"/>
          <w:szCs w:val="20"/>
          <w:lang w:eastAsia="en-GB"/>
        </w:rPr>
        <w:t>Does the individual have an allergy to any medications?</w:t>
      </w:r>
    </w:p>
    <w:p w14:paraId="0F1F69C2" w14:textId="77777777" w:rsidR="001A3A0A" w:rsidRDefault="002F0328">
      <w:pPr>
        <w:numPr>
          <w:ilvl w:val="0"/>
          <w:numId w:val="1"/>
        </w:numPr>
        <w:spacing w:after="0" w:line="240" w:lineRule="auto"/>
        <w:ind w:right="209"/>
        <w:contextualSpacing/>
        <w:rPr>
          <w:rFonts w:eastAsia="Times New Roman" w:cstheme="minorHAnsi"/>
          <w:b/>
          <w:sz w:val="20"/>
          <w:szCs w:val="20"/>
          <w:lang w:eastAsia="en-GB"/>
        </w:rPr>
      </w:pPr>
      <w:r>
        <w:rPr>
          <w:rFonts w:eastAsia="Times New Roman" w:cstheme="minorHAnsi"/>
          <w:b/>
          <w:sz w:val="20"/>
          <w:szCs w:val="20"/>
          <w:lang w:eastAsia="en-GB"/>
        </w:rPr>
        <w:t>Has the individual ever had an anaphylactic reaction?</w:t>
      </w:r>
    </w:p>
    <w:p w14:paraId="4328E2A3" w14:textId="77777777" w:rsidR="001A3A0A" w:rsidRDefault="002F0328">
      <w:pPr>
        <w:numPr>
          <w:ilvl w:val="0"/>
          <w:numId w:val="1"/>
        </w:numPr>
        <w:spacing w:after="0" w:line="240" w:lineRule="auto"/>
        <w:ind w:right="209"/>
        <w:contextualSpacing/>
        <w:rPr>
          <w:rFonts w:eastAsia="Times New Roman" w:cstheme="minorHAnsi"/>
          <w:b/>
          <w:sz w:val="20"/>
          <w:szCs w:val="20"/>
          <w:lang w:eastAsia="en-GB"/>
        </w:rPr>
      </w:pPr>
      <w:r>
        <w:rPr>
          <w:rFonts w:eastAsia="Times New Roman" w:cstheme="minorHAnsi"/>
          <w:b/>
          <w:sz w:val="20"/>
          <w:szCs w:val="20"/>
          <w:lang w:eastAsia="en-GB"/>
        </w:rPr>
        <w:t xml:space="preserve">Does the individual take any regular mediation if </w:t>
      </w:r>
      <w:proofErr w:type="gramStart"/>
      <w:r>
        <w:rPr>
          <w:rFonts w:eastAsia="Times New Roman" w:cstheme="minorHAnsi"/>
          <w:b/>
          <w:sz w:val="20"/>
          <w:szCs w:val="20"/>
          <w:lang w:eastAsia="en-GB"/>
        </w:rPr>
        <w:t>so</w:t>
      </w:r>
      <w:proofErr w:type="gramEnd"/>
      <w:r>
        <w:rPr>
          <w:rFonts w:eastAsia="Times New Roman" w:cstheme="minorHAnsi"/>
          <w:b/>
          <w:sz w:val="20"/>
          <w:szCs w:val="20"/>
          <w:lang w:eastAsia="en-GB"/>
        </w:rPr>
        <w:t xml:space="preserve"> what? Please </w:t>
      </w:r>
      <w:proofErr w:type="gramStart"/>
      <w:r>
        <w:rPr>
          <w:rFonts w:eastAsia="Times New Roman" w:cstheme="minorHAnsi"/>
          <w:b/>
          <w:sz w:val="20"/>
          <w:szCs w:val="20"/>
          <w:lang w:eastAsia="en-GB"/>
        </w:rPr>
        <w:t>list:_</w:t>
      </w:r>
      <w:proofErr w:type="gramEnd"/>
      <w:r>
        <w:rPr>
          <w:rFonts w:eastAsia="Times New Roman" w:cstheme="minorHAnsi"/>
          <w:b/>
          <w:sz w:val="20"/>
          <w:szCs w:val="20"/>
          <w:lang w:eastAsia="en-GB"/>
        </w:rPr>
        <w:t>___________________________________________</w:t>
      </w:r>
    </w:p>
    <w:p w14:paraId="128B52AC" w14:textId="77777777" w:rsidR="001A3A0A" w:rsidRDefault="002F0328">
      <w:pPr>
        <w:numPr>
          <w:ilvl w:val="0"/>
          <w:numId w:val="1"/>
        </w:numPr>
        <w:spacing w:after="0" w:line="240" w:lineRule="auto"/>
        <w:ind w:right="209"/>
        <w:contextualSpacing/>
        <w:rPr>
          <w:rFonts w:eastAsia="Times New Roman" w:cstheme="minorHAnsi"/>
          <w:b/>
          <w:sz w:val="20"/>
          <w:szCs w:val="20"/>
          <w:lang w:eastAsia="en-GB"/>
        </w:rPr>
      </w:pPr>
      <w:r>
        <w:rPr>
          <w:rFonts w:eastAsia="Times New Roman" w:cstheme="minorHAnsi"/>
          <w:b/>
          <w:sz w:val="20"/>
          <w:szCs w:val="20"/>
          <w:lang w:eastAsia="en-GB"/>
        </w:rPr>
        <w:t>Does the individual have a history of heparin-induced thrombocytopenia and thrombosis (HITT or HIT type 2)?</w:t>
      </w:r>
    </w:p>
    <w:p w14:paraId="05EF4098" w14:textId="77777777" w:rsidR="001A3A0A" w:rsidRDefault="002F0328">
      <w:pPr>
        <w:numPr>
          <w:ilvl w:val="0"/>
          <w:numId w:val="1"/>
        </w:numPr>
        <w:spacing w:after="0" w:line="240" w:lineRule="auto"/>
        <w:ind w:right="209"/>
        <w:contextualSpacing/>
        <w:rPr>
          <w:rFonts w:eastAsia="Times New Roman" w:cstheme="minorHAnsi"/>
          <w:b/>
          <w:sz w:val="20"/>
          <w:szCs w:val="20"/>
          <w:lang w:eastAsia="en-GB"/>
        </w:rPr>
      </w:pPr>
      <w:r>
        <w:rPr>
          <w:rFonts w:eastAsia="Times New Roman" w:cstheme="minorHAnsi"/>
          <w:b/>
          <w:sz w:val="20"/>
          <w:szCs w:val="20"/>
          <w:lang w:eastAsia="en-GB"/>
        </w:rPr>
        <w:t>Does the individual have a history of capillary leak syndrome?</w:t>
      </w:r>
    </w:p>
    <w:p w14:paraId="468DABDC" w14:textId="77777777" w:rsidR="001A3A0A" w:rsidRDefault="002F0328">
      <w:pPr>
        <w:numPr>
          <w:ilvl w:val="0"/>
          <w:numId w:val="1"/>
        </w:numPr>
        <w:spacing w:after="0" w:line="240" w:lineRule="auto"/>
        <w:ind w:right="209"/>
        <w:contextualSpacing/>
        <w:rPr>
          <w:rFonts w:eastAsia="Times New Roman" w:cstheme="minorHAnsi"/>
          <w:b/>
          <w:sz w:val="20"/>
          <w:szCs w:val="20"/>
          <w:lang w:eastAsia="en-GB"/>
        </w:rPr>
      </w:pPr>
      <w:r>
        <w:rPr>
          <w:rFonts w:eastAsia="Times New Roman" w:cstheme="minorHAnsi"/>
          <w:b/>
          <w:sz w:val="20"/>
          <w:szCs w:val="20"/>
          <w:lang w:eastAsia="en-GB"/>
        </w:rPr>
        <w:t>None of the above</w:t>
      </w:r>
    </w:p>
    <w:p w14:paraId="4406E9F1" w14:textId="77777777" w:rsidR="001A3A0A" w:rsidRDefault="002F0328">
      <w:pPr>
        <w:spacing w:after="0" w:line="240" w:lineRule="auto"/>
        <w:ind w:right="209"/>
        <w:rPr>
          <w:rFonts w:eastAsia="Times New Roman" w:cstheme="minorHAnsi"/>
          <w:b/>
          <w:color w:val="365F91"/>
          <w:sz w:val="20"/>
          <w:szCs w:val="20"/>
          <w:lang w:eastAsia="en-GB"/>
        </w:rPr>
      </w:pPr>
      <w:r>
        <w:rPr>
          <w:rFonts w:eastAsia="Times New Roman" w:cstheme="minorHAnsi"/>
          <w:b/>
          <w:color w:val="365F91"/>
          <w:sz w:val="20"/>
          <w:szCs w:val="20"/>
          <w:lang w:eastAsia="en-GB"/>
        </w:rPr>
        <w:t>CAUTION CHECKLIST – tick any that apply</w:t>
      </w:r>
    </w:p>
    <w:p w14:paraId="5849A647" w14:textId="77777777" w:rsidR="001A3A0A" w:rsidRDefault="002F0328">
      <w:pPr>
        <w:numPr>
          <w:ilvl w:val="0"/>
          <w:numId w:val="2"/>
        </w:numPr>
        <w:spacing w:after="0" w:line="240" w:lineRule="auto"/>
        <w:ind w:right="209"/>
        <w:contextualSpacing/>
        <w:rPr>
          <w:rFonts w:eastAsia="Times New Roman" w:cstheme="minorHAnsi"/>
          <w:b/>
          <w:sz w:val="20"/>
          <w:szCs w:val="20"/>
          <w:lang w:eastAsia="en-GB"/>
        </w:rPr>
      </w:pPr>
      <w:r>
        <w:rPr>
          <w:rFonts w:eastAsia="Times New Roman" w:cstheme="minorHAnsi"/>
          <w:b/>
          <w:sz w:val="20"/>
          <w:szCs w:val="20"/>
          <w:lang w:eastAsia="en-GB"/>
        </w:rPr>
        <w:t>Has the individual indicated they are, or could be pregnant?</w:t>
      </w:r>
    </w:p>
    <w:p w14:paraId="1C7CE8EE" w14:textId="77777777" w:rsidR="001A3A0A" w:rsidRDefault="002F0328">
      <w:pPr>
        <w:numPr>
          <w:ilvl w:val="0"/>
          <w:numId w:val="2"/>
        </w:numPr>
        <w:spacing w:after="0" w:line="240" w:lineRule="auto"/>
        <w:ind w:right="209"/>
        <w:contextualSpacing/>
        <w:rPr>
          <w:rFonts w:eastAsia="Times New Roman" w:cstheme="minorHAnsi"/>
          <w:b/>
          <w:sz w:val="20"/>
          <w:szCs w:val="20"/>
          <w:lang w:eastAsia="en-GB"/>
        </w:rPr>
      </w:pPr>
      <w:r>
        <w:rPr>
          <w:rFonts w:eastAsia="Times New Roman" w:cstheme="minorHAnsi"/>
          <w:b/>
          <w:sz w:val="20"/>
          <w:szCs w:val="20"/>
          <w:lang w:eastAsia="en-GB"/>
        </w:rPr>
        <w:t>Has the individual informed you they are currently or have been in a trial of a potential coronavirus vaccine?</w:t>
      </w:r>
    </w:p>
    <w:p w14:paraId="7F00C4F4" w14:textId="77777777" w:rsidR="001A3A0A" w:rsidRDefault="002F0328">
      <w:pPr>
        <w:numPr>
          <w:ilvl w:val="0"/>
          <w:numId w:val="2"/>
        </w:numPr>
        <w:spacing w:after="0" w:line="240" w:lineRule="auto"/>
        <w:ind w:right="209"/>
        <w:contextualSpacing/>
        <w:rPr>
          <w:rFonts w:eastAsia="Times New Roman" w:cstheme="minorHAnsi"/>
          <w:b/>
          <w:sz w:val="20"/>
          <w:szCs w:val="20"/>
          <w:lang w:eastAsia="en-GB"/>
        </w:rPr>
      </w:pPr>
      <w:r>
        <w:rPr>
          <w:rFonts w:eastAsia="Times New Roman" w:cstheme="minorHAnsi"/>
          <w:b/>
          <w:sz w:val="20"/>
          <w:szCs w:val="20"/>
          <w:lang w:eastAsia="en-GB"/>
        </w:rPr>
        <w:t>Is the individual taking anticoagulant medication, or do they have a bleeding disorder?</w:t>
      </w:r>
    </w:p>
    <w:p w14:paraId="5B90C451" w14:textId="77777777" w:rsidR="001A3A0A" w:rsidRDefault="002F0328">
      <w:pPr>
        <w:numPr>
          <w:ilvl w:val="0"/>
          <w:numId w:val="2"/>
        </w:numPr>
        <w:spacing w:after="0" w:line="240" w:lineRule="auto"/>
        <w:ind w:right="209"/>
        <w:contextualSpacing/>
        <w:rPr>
          <w:rFonts w:eastAsia="Times New Roman" w:cstheme="minorHAnsi"/>
          <w:b/>
          <w:sz w:val="20"/>
          <w:szCs w:val="20"/>
          <w:lang w:eastAsia="en-GB"/>
        </w:rPr>
      </w:pPr>
      <w:r>
        <w:rPr>
          <w:rFonts w:eastAsia="Times New Roman" w:cstheme="minorHAnsi"/>
          <w:b/>
          <w:sz w:val="20"/>
          <w:szCs w:val="20"/>
          <w:lang w:eastAsia="en-GB"/>
        </w:rPr>
        <w:t>Does the individual currently have any symptoms of Covid-19 infection?</w:t>
      </w:r>
    </w:p>
    <w:p w14:paraId="5BC8450B" w14:textId="77777777" w:rsidR="001A3A0A" w:rsidRDefault="002F0328">
      <w:pPr>
        <w:numPr>
          <w:ilvl w:val="0"/>
          <w:numId w:val="2"/>
        </w:numPr>
        <w:spacing w:after="0" w:line="240" w:lineRule="auto"/>
        <w:ind w:right="209"/>
        <w:contextualSpacing/>
        <w:rPr>
          <w:rFonts w:eastAsia="Times New Roman" w:cstheme="minorHAnsi"/>
          <w:b/>
          <w:sz w:val="20"/>
          <w:szCs w:val="20"/>
          <w:lang w:eastAsia="en-GB"/>
        </w:rPr>
      </w:pPr>
      <w:r>
        <w:rPr>
          <w:rFonts w:eastAsia="Times New Roman" w:cstheme="minorHAnsi"/>
          <w:b/>
          <w:sz w:val="20"/>
          <w:szCs w:val="20"/>
          <w:lang w:eastAsia="en-GB"/>
        </w:rPr>
        <w:t>None of the above</w:t>
      </w:r>
    </w:p>
    <w:p w14:paraId="2D0DAD3C" w14:textId="77777777" w:rsidR="001A3A0A" w:rsidRDefault="001A3A0A">
      <w:pPr>
        <w:spacing w:after="0" w:line="240" w:lineRule="auto"/>
        <w:ind w:right="209"/>
        <w:contextualSpacing/>
        <w:rPr>
          <w:rFonts w:eastAsia="Times New Roman" w:cstheme="minorHAnsi"/>
          <w:b/>
          <w:sz w:val="20"/>
          <w:szCs w:val="20"/>
          <w:lang w:eastAsia="en-GB"/>
        </w:rPr>
      </w:pPr>
    </w:p>
    <w:p w14:paraId="00BBA267" w14:textId="77777777" w:rsidR="001A3A0A" w:rsidRDefault="002F0328">
      <w:pPr>
        <w:spacing w:after="0" w:line="240" w:lineRule="auto"/>
        <w:ind w:right="210"/>
        <w:rPr>
          <w:b/>
          <w:color w:val="2E74B5" w:themeColor="accent1" w:themeShade="BF"/>
          <w:sz w:val="20"/>
          <w:szCs w:val="20"/>
        </w:rPr>
      </w:pPr>
      <w:r>
        <w:rPr>
          <w:b/>
          <w:color w:val="2E74B5" w:themeColor="accent1" w:themeShade="BF"/>
          <w:sz w:val="20"/>
          <w:szCs w:val="20"/>
        </w:rPr>
        <w:t xml:space="preserve">Consent for COVID-19 vaccination </w:t>
      </w:r>
      <w:r>
        <w:rPr>
          <w:bCs/>
          <w:sz w:val="20"/>
          <w:szCs w:val="20"/>
        </w:rPr>
        <w:t xml:space="preserve">(please complete </w:t>
      </w:r>
      <w:r>
        <w:rPr>
          <w:b/>
          <w:sz w:val="20"/>
          <w:szCs w:val="20"/>
        </w:rPr>
        <w:t>one</w:t>
      </w:r>
      <w:r>
        <w:rPr>
          <w:bCs/>
          <w:sz w:val="20"/>
          <w:szCs w:val="20"/>
        </w:rPr>
        <w:t xml:space="preserve"> box only)</w:t>
      </w:r>
    </w:p>
    <w:tbl>
      <w:tblPr>
        <w:tblStyle w:val="TableGrid"/>
        <w:tblW w:w="0" w:type="auto"/>
        <w:tblLook w:val="04A0" w:firstRow="1" w:lastRow="0" w:firstColumn="1" w:lastColumn="0" w:noHBand="0" w:noVBand="1"/>
      </w:tblPr>
      <w:tblGrid>
        <w:gridCol w:w="5381"/>
        <w:gridCol w:w="5381"/>
      </w:tblGrid>
      <w:tr w:rsidR="001A3A0A" w14:paraId="438C8BB9" w14:textId="77777777">
        <w:tc>
          <w:tcPr>
            <w:tcW w:w="5381" w:type="dxa"/>
          </w:tcPr>
          <w:p w14:paraId="39520776" w14:textId="77777777" w:rsidR="001A3A0A" w:rsidRDefault="002F0328">
            <w:pPr>
              <w:ind w:right="209"/>
              <w:rPr>
                <w:bCs/>
                <w:sz w:val="20"/>
                <w:szCs w:val="20"/>
              </w:rPr>
            </w:pPr>
            <w:r>
              <w:rPr>
                <w:bCs/>
                <w:sz w:val="20"/>
                <w:szCs w:val="20"/>
              </w:rPr>
              <w:t xml:space="preserve">I </w:t>
            </w:r>
            <w:r>
              <w:rPr>
                <w:b/>
                <w:sz w:val="20"/>
                <w:szCs w:val="20"/>
              </w:rPr>
              <w:t>want</w:t>
            </w:r>
            <w:r>
              <w:rPr>
                <w:bCs/>
                <w:sz w:val="20"/>
                <w:szCs w:val="20"/>
              </w:rPr>
              <w:t xml:space="preserve"> my child to receive the COVID-19 vaccination</w:t>
            </w:r>
          </w:p>
        </w:tc>
        <w:tc>
          <w:tcPr>
            <w:tcW w:w="5381" w:type="dxa"/>
          </w:tcPr>
          <w:p w14:paraId="1AF4FCA2" w14:textId="77777777" w:rsidR="001A3A0A" w:rsidRDefault="002F0328">
            <w:pPr>
              <w:ind w:right="209"/>
              <w:rPr>
                <w:b/>
                <w:sz w:val="20"/>
                <w:szCs w:val="20"/>
              </w:rPr>
            </w:pPr>
            <w:r>
              <w:rPr>
                <w:bCs/>
                <w:sz w:val="20"/>
                <w:szCs w:val="20"/>
              </w:rPr>
              <w:t xml:space="preserve">I </w:t>
            </w:r>
            <w:r>
              <w:rPr>
                <w:b/>
                <w:sz w:val="20"/>
                <w:szCs w:val="20"/>
              </w:rPr>
              <w:t>do not want</w:t>
            </w:r>
            <w:r>
              <w:rPr>
                <w:bCs/>
                <w:sz w:val="20"/>
                <w:szCs w:val="20"/>
              </w:rPr>
              <w:t xml:space="preserve"> my child to receive the COVID-19 vaccination</w:t>
            </w:r>
          </w:p>
        </w:tc>
      </w:tr>
      <w:tr w:rsidR="001A3A0A" w14:paraId="059009D9" w14:textId="77777777">
        <w:trPr>
          <w:trHeight w:val="454"/>
        </w:trPr>
        <w:tc>
          <w:tcPr>
            <w:tcW w:w="5381" w:type="dxa"/>
          </w:tcPr>
          <w:p w14:paraId="01D90CE1" w14:textId="77777777" w:rsidR="001A3A0A" w:rsidRDefault="002F0328">
            <w:pPr>
              <w:ind w:right="209"/>
              <w:rPr>
                <w:bCs/>
                <w:sz w:val="20"/>
                <w:szCs w:val="20"/>
              </w:rPr>
            </w:pPr>
            <w:r>
              <w:rPr>
                <w:bCs/>
                <w:sz w:val="20"/>
                <w:szCs w:val="20"/>
              </w:rPr>
              <w:t>Name:</w:t>
            </w:r>
          </w:p>
        </w:tc>
        <w:tc>
          <w:tcPr>
            <w:tcW w:w="5381" w:type="dxa"/>
          </w:tcPr>
          <w:p w14:paraId="7ECFD0F4" w14:textId="77777777" w:rsidR="001A3A0A" w:rsidRDefault="002F0328">
            <w:pPr>
              <w:ind w:right="209"/>
              <w:rPr>
                <w:bCs/>
                <w:sz w:val="20"/>
                <w:szCs w:val="20"/>
              </w:rPr>
            </w:pPr>
            <w:r>
              <w:rPr>
                <w:bCs/>
                <w:sz w:val="20"/>
                <w:szCs w:val="20"/>
              </w:rPr>
              <w:t>Name:</w:t>
            </w:r>
          </w:p>
        </w:tc>
      </w:tr>
      <w:tr w:rsidR="001A3A0A" w14:paraId="75E1D7E5" w14:textId="77777777">
        <w:trPr>
          <w:trHeight w:val="454"/>
        </w:trPr>
        <w:tc>
          <w:tcPr>
            <w:tcW w:w="5381" w:type="dxa"/>
          </w:tcPr>
          <w:p w14:paraId="01D66EED" w14:textId="77777777" w:rsidR="001A3A0A" w:rsidRDefault="002F0328">
            <w:pPr>
              <w:ind w:right="209"/>
              <w:rPr>
                <w:bCs/>
                <w:sz w:val="20"/>
                <w:szCs w:val="20"/>
              </w:rPr>
            </w:pPr>
            <w:r>
              <w:rPr>
                <w:bCs/>
                <w:sz w:val="20"/>
                <w:szCs w:val="20"/>
              </w:rPr>
              <w:t>Parent/Guardian Signature:</w:t>
            </w:r>
          </w:p>
        </w:tc>
        <w:tc>
          <w:tcPr>
            <w:tcW w:w="5381" w:type="dxa"/>
          </w:tcPr>
          <w:p w14:paraId="1A6A2A34" w14:textId="77777777" w:rsidR="001A3A0A" w:rsidRDefault="002F0328">
            <w:pPr>
              <w:ind w:right="209"/>
              <w:rPr>
                <w:bCs/>
                <w:sz w:val="20"/>
                <w:szCs w:val="20"/>
              </w:rPr>
            </w:pPr>
            <w:r>
              <w:rPr>
                <w:bCs/>
                <w:sz w:val="20"/>
                <w:szCs w:val="20"/>
              </w:rPr>
              <w:t>Parent/Guardian Signature:</w:t>
            </w:r>
          </w:p>
        </w:tc>
      </w:tr>
      <w:tr w:rsidR="001A3A0A" w14:paraId="4167A97C" w14:textId="77777777">
        <w:trPr>
          <w:trHeight w:val="454"/>
        </w:trPr>
        <w:tc>
          <w:tcPr>
            <w:tcW w:w="5381" w:type="dxa"/>
          </w:tcPr>
          <w:p w14:paraId="74245636" w14:textId="77777777" w:rsidR="001A3A0A" w:rsidRDefault="002F0328">
            <w:pPr>
              <w:ind w:right="209"/>
              <w:rPr>
                <w:bCs/>
                <w:sz w:val="20"/>
                <w:szCs w:val="20"/>
              </w:rPr>
            </w:pPr>
            <w:r>
              <w:rPr>
                <w:bCs/>
                <w:sz w:val="20"/>
                <w:szCs w:val="20"/>
              </w:rPr>
              <w:t>Date:</w:t>
            </w:r>
          </w:p>
        </w:tc>
        <w:tc>
          <w:tcPr>
            <w:tcW w:w="5381" w:type="dxa"/>
          </w:tcPr>
          <w:p w14:paraId="310C56B8" w14:textId="77777777" w:rsidR="001A3A0A" w:rsidRDefault="002F0328">
            <w:pPr>
              <w:ind w:right="209"/>
              <w:rPr>
                <w:bCs/>
                <w:sz w:val="20"/>
                <w:szCs w:val="20"/>
              </w:rPr>
            </w:pPr>
            <w:r>
              <w:rPr>
                <w:bCs/>
                <w:sz w:val="20"/>
                <w:szCs w:val="20"/>
              </w:rPr>
              <w:t>Date:</w:t>
            </w:r>
          </w:p>
        </w:tc>
      </w:tr>
    </w:tbl>
    <w:p w14:paraId="40DDCF51" w14:textId="77777777" w:rsidR="001A3A0A" w:rsidRDefault="002F0328">
      <w:pPr>
        <w:spacing w:after="0"/>
        <w:rPr>
          <w:b/>
          <w:bCs/>
        </w:rPr>
      </w:pPr>
      <w:r>
        <w:rPr>
          <w:b/>
          <w:bCs/>
        </w:rPr>
        <w:t>Is after discussion, you and your child decide that you do not want them to have the vaccine, it would be helpful if you would give the reasons for this on the back of this form</w:t>
      </w:r>
    </w:p>
    <w:p w14:paraId="18672507" w14:textId="77777777" w:rsidR="001A3A0A" w:rsidRDefault="001A3A0A">
      <w:pPr>
        <w:spacing w:after="0"/>
        <w:rPr>
          <w:b/>
          <w:bCs/>
          <w:sz w:val="16"/>
          <w:szCs w:val="16"/>
        </w:rPr>
      </w:pPr>
    </w:p>
    <w:p w14:paraId="480445C6" w14:textId="77777777" w:rsidR="001A3A0A" w:rsidRDefault="002F0328">
      <w:pPr>
        <w:shd w:val="clear" w:color="auto" w:fill="FFE599" w:themeFill="accent4" w:themeFillTint="66"/>
        <w:spacing w:after="0" w:line="240" w:lineRule="auto"/>
        <w:ind w:right="-1"/>
        <w:rPr>
          <w:b/>
          <w:sz w:val="20"/>
          <w:szCs w:val="20"/>
        </w:rPr>
      </w:pPr>
      <w:r>
        <w:rPr>
          <w:b/>
          <w:sz w:val="20"/>
          <w:szCs w:val="20"/>
        </w:rPr>
        <w:t xml:space="preserve">Ask for the What to expect after your COVI0-19 vaccination leaflet at </w:t>
      </w:r>
      <w:hyperlink r:id="rId27" w:history="1">
        <w:r>
          <w:rPr>
            <w:rStyle w:val="Hyperlink"/>
            <w:b/>
            <w:sz w:val="20"/>
            <w:szCs w:val="20"/>
          </w:rPr>
          <w:t>www.gov.uk/government/publications/covid-19-vaccination-resources-for-children-and-young-people</w:t>
        </w:r>
      </w:hyperlink>
      <w:r>
        <w:rPr>
          <w:b/>
          <w:sz w:val="20"/>
          <w:szCs w:val="20"/>
        </w:rPr>
        <w:t xml:space="preserve">. It will tell you about the side effects and how to report them to the </w:t>
      </w:r>
      <w:proofErr w:type="spellStart"/>
      <w:r>
        <w:rPr>
          <w:b/>
          <w:sz w:val="20"/>
          <w:szCs w:val="20"/>
        </w:rPr>
        <w:t>Yellowcard</w:t>
      </w:r>
      <w:proofErr w:type="spellEnd"/>
      <w:r>
        <w:rPr>
          <w:b/>
          <w:sz w:val="20"/>
          <w:szCs w:val="20"/>
        </w:rPr>
        <w:t xml:space="preserve"> scheme at </w:t>
      </w:r>
      <w:hyperlink r:id="rId28" w:history="1">
        <w:r>
          <w:rPr>
            <w:rStyle w:val="Hyperlink"/>
            <w:b/>
            <w:sz w:val="20"/>
            <w:szCs w:val="20"/>
          </w:rPr>
          <w:t>Yellowcard.mhra.gov.uk</w:t>
        </w:r>
      </w:hyperlink>
    </w:p>
    <w:p w14:paraId="66F59AAA" w14:textId="77777777" w:rsidR="001A3A0A" w:rsidRDefault="001A3A0A">
      <w:pPr>
        <w:spacing w:after="0"/>
        <w:rPr>
          <w:sz w:val="16"/>
          <w:szCs w:val="16"/>
        </w:rPr>
      </w:pPr>
    </w:p>
    <w:tbl>
      <w:tblPr>
        <w:tblStyle w:val="TableGrid"/>
        <w:tblW w:w="0" w:type="auto"/>
        <w:tblLook w:val="04A0" w:firstRow="1" w:lastRow="0" w:firstColumn="1" w:lastColumn="0" w:noHBand="0" w:noVBand="1"/>
      </w:tblPr>
      <w:tblGrid>
        <w:gridCol w:w="863"/>
        <w:gridCol w:w="1696"/>
        <w:gridCol w:w="1079"/>
        <w:gridCol w:w="1080"/>
        <w:gridCol w:w="2014"/>
        <w:gridCol w:w="2014"/>
        <w:gridCol w:w="2016"/>
      </w:tblGrid>
      <w:tr w:rsidR="001A3A0A" w14:paraId="393FE0DD" w14:textId="77777777">
        <w:tc>
          <w:tcPr>
            <w:tcW w:w="10762" w:type="dxa"/>
            <w:gridSpan w:val="7"/>
            <w:shd w:val="clear" w:color="auto" w:fill="595959" w:themeFill="text1" w:themeFillTint="A6"/>
          </w:tcPr>
          <w:p w14:paraId="773B4E83" w14:textId="77777777" w:rsidR="001A3A0A" w:rsidRDefault="002F0328">
            <w:pPr>
              <w:jc w:val="center"/>
              <w:rPr>
                <w:b/>
                <w:bCs/>
                <w:color w:val="FFFFFF" w:themeColor="background1"/>
                <w:sz w:val="20"/>
                <w:szCs w:val="20"/>
              </w:rPr>
            </w:pPr>
            <w:r>
              <w:rPr>
                <w:b/>
                <w:bCs/>
                <w:color w:val="FFFFFF" w:themeColor="background1"/>
                <w:sz w:val="20"/>
                <w:szCs w:val="20"/>
              </w:rPr>
              <w:t>OFFICE USE ONLY</w:t>
            </w:r>
          </w:p>
        </w:tc>
      </w:tr>
      <w:tr w:rsidR="001A3A0A" w14:paraId="35AF7E65" w14:textId="77777777">
        <w:tc>
          <w:tcPr>
            <w:tcW w:w="2547" w:type="dxa"/>
            <w:gridSpan w:val="2"/>
            <w:shd w:val="clear" w:color="auto" w:fill="F2F2F2" w:themeFill="background1" w:themeFillShade="F2"/>
          </w:tcPr>
          <w:p w14:paraId="62A26011" w14:textId="77777777" w:rsidR="001A3A0A" w:rsidRDefault="002F0328">
            <w:pPr>
              <w:jc w:val="center"/>
              <w:rPr>
                <w:sz w:val="20"/>
                <w:szCs w:val="20"/>
              </w:rPr>
            </w:pPr>
            <w:r>
              <w:rPr>
                <w:sz w:val="20"/>
                <w:szCs w:val="20"/>
              </w:rPr>
              <w:t>Date of COVID-19</w:t>
            </w:r>
          </w:p>
          <w:p w14:paraId="0A4C4798" w14:textId="77777777" w:rsidR="001A3A0A" w:rsidRDefault="002F0328">
            <w:pPr>
              <w:jc w:val="center"/>
              <w:rPr>
                <w:sz w:val="20"/>
                <w:szCs w:val="20"/>
              </w:rPr>
            </w:pPr>
            <w:r>
              <w:rPr>
                <w:sz w:val="20"/>
                <w:szCs w:val="20"/>
              </w:rPr>
              <w:t>Vaccination</w:t>
            </w:r>
          </w:p>
        </w:tc>
        <w:tc>
          <w:tcPr>
            <w:tcW w:w="2163" w:type="dxa"/>
            <w:gridSpan w:val="2"/>
            <w:shd w:val="clear" w:color="auto" w:fill="F2F2F2" w:themeFill="background1" w:themeFillShade="F2"/>
          </w:tcPr>
          <w:p w14:paraId="2B633669" w14:textId="77777777" w:rsidR="001A3A0A" w:rsidRDefault="002F0328">
            <w:pPr>
              <w:jc w:val="center"/>
              <w:rPr>
                <w:sz w:val="20"/>
                <w:szCs w:val="20"/>
              </w:rPr>
            </w:pPr>
            <w:r>
              <w:rPr>
                <w:sz w:val="20"/>
                <w:szCs w:val="20"/>
              </w:rPr>
              <w:t>Site of injection</w:t>
            </w:r>
          </w:p>
          <w:p w14:paraId="182B29B9" w14:textId="77777777" w:rsidR="001A3A0A" w:rsidRDefault="002F0328">
            <w:pPr>
              <w:jc w:val="center"/>
              <w:rPr>
                <w:sz w:val="20"/>
                <w:szCs w:val="20"/>
              </w:rPr>
            </w:pPr>
            <w:r>
              <w:rPr>
                <w:sz w:val="20"/>
                <w:szCs w:val="20"/>
              </w:rPr>
              <w:t>(please circle)</w:t>
            </w:r>
          </w:p>
        </w:tc>
        <w:tc>
          <w:tcPr>
            <w:tcW w:w="2017" w:type="dxa"/>
            <w:shd w:val="clear" w:color="auto" w:fill="F2F2F2" w:themeFill="background1" w:themeFillShade="F2"/>
          </w:tcPr>
          <w:p w14:paraId="4AEC4DF0" w14:textId="77777777" w:rsidR="001A3A0A" w:rsidRDefault="002F0328">
            <w:pPr>
              <w:jc w:val="center"/>
              <w:rPr>
                <w:sz w:val="20"/>
                <w:szCs w:val="20"/>
              </w:rPr>
            </w:pPr>
            <w:r>
              <w:rPr>
                <w:sz w:val="20"/>
                <w:szCs w:val="20"/>
              </w:rPr>
              <w:t>Batch number/</w:t>
            </w:r>
          </w:p>
          <w:p w14:paraId="6676BEB6" w14:textId="77777777" w:rsidR="001A3A0A" w:rsidRDefault="002F0328">
            <w:pPr>
              <w:jc w:val="center"/>
              <w:rPr>
                <w:sz w:val="20"/>
                <w:szCs w:val="20"/>
              </w:rPr>
            </w:pPr>
            <w:r>
              <w:rPr>
                <w:sz w:val="20"/>
                <w:szCs w:val="20"/>
              </w:rPr>
              <w:t>expiry date</w:t>
            </w:r>
          </w:p>
        </w:tc>
        <w:tc>
          <w:tcPr>
            <w:tcW w:w="2017" w:type="dxa"/>
            <w:shd w:val="clear" w:color="auto" w:fill="F2F2F2" w:themeFill="background1" w:themeFillShade="F2"/>
          </w:tcPr>
          <w:p w14:paraId="747F33BD" w14:textId="77777777" w:rsidR="001A3A0A" w:rsidRDefault="002F0328">
            <w:pPr>
              <w:jc w:val="center"/>
              <w:rPr>
                <w:sz w:val="20"/>
                <w:szCs w:val="20"/>
              </w:rPr>
            </w:pPr>
            <w:r>
              <w:rPr>
                <w:sz w:val="20"/>
                <w:szCs w:val="20"/>
              </w:rPr>
              <w:t>Immuniser</w:t>
            </w:r>
          </w:p>
          <w:p w14:paraId="4EF0E1E1" w14:textId="77777777" w:rsidR="001A3A0A" w:rsidRDefault="002F0328">
            <w:pPr>
              <w:jc w:val="center"/>
              <w:rPr>
                <w:sz w:val="20"/>
                <w:szCs w:val="20"/>
              </w:rPr>
            </w:pPr>
            <w:r>
              <w:rPr>
                <w:sz w:val="20"/>
                <w:szCs w:val="20"/>
              </w:rPr>
              <w:t>(please print)</w:t>
            </w:r>
          </w:p>
        </w:tc>
        <w:tc>
          <w:tcPr>
            <w:tcW w:w="2018" w:type="dxa"/>
            <w:shd w:val="clear" w:color="auto" w:fill="F2F2F2" w:themeFill="background1" w:themeFillShade="F2"/>
          </w:tcPr>
          <w:p w14:paraId="0A165746" w14:textId="77777777" w:rsidR="001A3A0A" w:rsidRDefault="002F0328">
            <w:pPr>
              <w:jc w:val="center"/>
              <w:rPr>
                <w:sz w:val="20"/>
                <w:szCs w:val="20"/>
              </w:rPr>
            </w:pPr>
            <w:r>
              <w:rPr>
                <w:sz w:val="20"/>
                <w:szCs w:val="20"/>
              </w:rPr>
              <w:t>Where administered</w:t>
            </w:r>
          </w:p>
          <w:p w14:paraId="161EC670" w14:textId="77777777" w:rsidR="001A3A0A" w:rsidRDefault="002F0328">
            <w:pPr>
              <w:jc w:val="center"/>
              <w:rPr>
                <w:sz w:val="20"/>
                <w:szCs w:val="20"/>
              </w:rPr>
            </w:pPr>
            <w:r>
              <w:rPr>
                <w:sz w:val="20"/>
                <w:szCs w:val="20"/>
              </w:rPr>
              <w:t>(hub, PCN, GP etc)</w:t>
            </w:r>
          </w:p>
        </w:tc>
      </w:tr>
      <w:tr w:rsidR="001A3A0A" w14:paraId="63845640" w14:textId="77777777">
        <w:trPr>
          <w:trHeight w:val="397"/>
        </w:trPr>
        <w:tc>
          <w:tcPr>
            <w:tcW w:w="847" w:type="dxa"/>
            <w:shd w:val="clear" w:color="auto" w:fill="F2F2F2" w:themeFill="background1" w:themeFillShade="F2"/>
            <w:vAlign w:val="center"/>
          </w:tcPr>
          <w:p w14:paraId="2890BC03" w14:textId="77777777" w:rsidR="001A3A0A" w:rsidRDefault="002F0328">
            <w:pPr>
              <w:rPr>
                <w:sz w:val="20"/>
                <w:szCs w:val="20"/>
              </w:rPr>
            </w:pPr>
            <w:r>
              <w:rPr>
                <w:sz w:val="20"/>
                <w:szCs w:val="20"/>
              </w:rPr>
              <w:t>First:</w:t>
            </w:r>
          </w:p>
        </w:tc>
        <w:tc>
          <w:tcPr>
            <w:tcW w:w="1700" w:type="dxa"/>
            <w:shd w:val="clear" w:color="auto" w:fill="F2F2F2" w:themeFill="background1" w:themeFillShade="F2"/>
            <w:vAlign w:val="center"/>
          </w:tcPr>
          <w:p w14:paraId="53899854" w14:textId="77777777" w:rsidR="001A3A0A" w:rsidRDefault="001A3A0A">
            <w:pPr>
              <w:rPr>
                <w:sz w:val="20"/>
                <w:szCs w:val="20"/>
              </w:rPr>
            </w:pPr>
          </w:p>
        </w:tc>
        <w:tc>
          <w:tcPr>
            <w:tcW w:w="1081" w:type="dxa"/>
            <w:shd w:val="clear" w:color="auto" w:fill="F2F2F2" w:themeFill="background1" w:themeFillShade="F2"/>
            <w:vAlign w:val="center"/>
          </w:tcPr>
          <w:p w14:paraId="60A5B52A" w14:textId="77777777" w:rsidR="001A3A0A" w:rsidRDefault="002F0328">
            <w:pPr>
              <w:rPr>
                <w:sz w:val="20"/>
                <w:szCs w:val="20"/>
              </w:rPr>
            </w:pPr>
            <w:r>
              <w:rPr>
                <w:b/>
                <w:bCs/>
                <w:sz w:val="20"/>
                <w:szCs w:val="20"/>
              </w:rPr>
              <w:t>L</w:t>
            </w:r>
            <w:r>
              <w:rPr>
                <w:sz w:val="20"/>
                <w:szCs w:val="20"/>
              </w:rPr>
              <w:t xml:space="preserve"> Arm</w:t>
            </w:r>
          </w:p>
        </w:tc>
        <w:tc>
          <w:tcPr>
            <w:tcW w:w="1082" w:type="dxa"/>
            <w:shd w:val="clear" w:color="auto" w:fill="F2F2F2" w:themeFill="background1" w:themeFillShade="F2"/>
            <w:vAlign w:val="center"/>
          </w:tcPr>
          <w:p w14:paraId="5024069D" w14:textId="77777777" w:rsidR="001A3A0A" w:rsidRDefault="002F0328">
            <w:pPr>
              <w:rPr>
                <w:sz w:val="20"/>
                <w:szCs w:val="20"/>
              </w:rPr>
            </w:pPr>
            <w:r>
              <w:rPr>
                <w:b/>
                <w:bCs/>
                <w:sz w:val="20"/>
                <w:szCs w:val="20"/>
              </w:rPr>
              <w:t>R</w:t>
            </w:r>
            <w:r>
              <w:rPr>
                <w:sz w:val="20"/>
                <w:szCs w:val="20"/>
              </w:rPr>
              <w:t xml:space="preserve"> Arm</w:t>
            </w:r>
          </w:p>
        </w:tc>
        <w:tc>
          <w:tcPr>
            <w:tcW w:w="2017" w:type="dxa"/>
            <w:shd w:val="clear" w:color="auto" w:fill="F2F2F2" w:themeFill="background1" w:themeFillShade="F2"/>
            <w:vAlign w:val="center"/>
          </w:tcPr>
          <w:p w14:paraId="111EA6A1" w14:textId="77777777" w:rsidR="001A3A0A" w:rsidRDefault="001A3A0A">
            <w:pPr>
              <w:rPr>
                <w:sz w:val="20"/>
                <w:szCs w:val="20"/>
              </w:rPr>
            </w:pPr>
          </w:p>
        </w:tc>
        <w:tc>
          <w:tcPr>
            <w:tcW w:w="2017" w:type="dxa"/>
            <w:shd w:val="clear" w:color="auto" w:fill="F2F2F2" w:themeFill="background1" w:themeFillShade="F2"/>
            <w:vAlign w:val="center"/>
          </w:tcPr>
          <w:p w14:paraId="5FEB300D" w14:textId="77777777" w:rsidR="001A3A0A" w:rsidRDefault="001A3A0A">
            <w:pPr>
              <w:rPr>
                <w:sz w:val="20"/>
                <w:szCs w:val="20"/>
              </w:rPr>
            </w:pPr>
          </w:p>
        </w:tc>
        <w:tc>
          <w:tcPr>
            <w:tcW w:w="2018" w:type="dxa"/>
            <w:shd w:val="clear" w:color="auto" w:fill="F2F2F2" w:themeFill="background1" w:themeFillShade="F2"/>
            <w:vAlign w:val="center"/>
          </w:tcPr>
          <w:p w14:paraId="5C9F3A16" w14:textId="77777777" w:rsidR="001A3A0A" w:rsidRDefault="001A3A0A">
            <w:pPr>
              <w:rPr>
                <w:sz w:val="20"/>
                <w:szCs w:val="20"/>
              </w:rPr>
            </w:pPr>
          </w:p>
        </w:tc>
      </w:tr>
      <w:tr w:rsidR="001A3A0A" w14:paraId="6AB1EB2B" w14:textId="77777777">
        <w:trPr>
          <w:trHeight w:val="397"/>
        </w:trPr>
        <w:tc>
          <w:tcPr>
            <w:tcW w:w="847" w:type="dxa"/>
            <w:shd w:val="clear" w:color="auto" w:fill="F2F2F2" w:themeFill="background1" w:themeFillShade="F2"/>
            <w:vAlign w:val="center"/>
          </w:tcPr>
          <w:p w14:paraId="66EDC38B" w14:textId="77777777" w:rsidR="001A3A0A" w:rsidRDefault="002F0328">
            <w:pPr>
              <w:rPr>
                <w:sz w:val="20"/>
                <w:szCs w:val="20"/>
              </w:rPr>
            </w:pPr>
            <w:r>
              <w:rPr>
                <w:sz w:val="20"/>
                <w:szCs w:val="20"/>
              </w:rPr>
              <w:t>Second:</w:t>
            </w:r>
          </w:p>
        </w:tc>
        <w:tc>
          <w:tcPr>
            <w:tcW w:w="1700" w:type="dxa"/>
            <w:shd w:val="clear" w:color="auto" w:fill="F2F2F2" w:themeFill="background1" w:themeFillShade="F2"/>
            <w:vAlign w:val="center"/>
          </w:tcPr>
          <w:p w14:paraId="4A7393B9" w14:textId="77777777" w:rsidR="001A3A0A" w:rsidRDefault="001A3A0A">
            <w:pPr>
              <w:rPr>
                <w:sz w:val="20"/>
                <w:szCs w:val="20"/>
              </w:rPr>
            </w:pPr>
          </w:p>
        </w:tc>
        <w:tc>
          <w:tcPr>
            <w:tcW w:w="1081" w:type="dxa"/>
            <w:shd w:val="clear" w:color="auto" w:fill="F2F2F2" w:themeFill="background1" w:themeFillShade="F2"/>
            <w:vAlign w:val="center"/>
          </w:tcPr>
          <w:p w14:paraId="4EF6ED15" w14:textId="77777777" w:rsidR="001A3A0A" w:rsidRDefault="002F0328">
            <w:pPr>
              <w:rPr>
                <w:sz w:val="20"/>
                <w:szCs w:val="20"/>
              </w:rPr>
            </w:pPr>
            <w:r>
              <w:rPr>
                <w:b/>
                <w:bCs/>
                <w:sz w:val="20"/>
                <w:szCs w:val="20"/>
              </w:rPr>
              <w:t>L</w:t>
            </w:r>
            <w:r>
              <w:rPr>
                <w:sz w:val="20"/>
                <w:szCs w:val="20"/>
              </w:rPr>
              <w:t xml:space="preserve"> Arm</w:t>
            </w:r>
          </w:p>
        </w:tc>
        <w:tc>
          <w:tcPr>
            <w:tcW w:w="1082" w:type="dxa"/>
            <w:shd w:val="clear" w:color="auto" w:fill="F2F2F2" w:themeFill="background1" w:themeFillShade="F2"/>
            <w:vAlign w:val="center"/>
          </w:tcPr>
          <w:p w14:paraId="71F22667" w14:textId="77777777" w:rsidR="001A3A0A" w:rsidRDefault="002F0328">
            <w:pPr>
              <w:rPr>
                <w:sz w:val="20"/>
                <w:szCs w:val="20"/>
              </w:rPr>
            </w:pPr>
            <w:r>
              <w:rPr>
                <w:b/>
                <w:bCs/>
                <w:sz w:val="20"/>
                <w:szCs w:val="20"/>
              </w:rPr>
              <w:t>R</w:t>
            </w:r>
            <w:r>
              <w:rPr>
                <w:sz w:val="20"/>
                <w:szCs w:val="20"/>
              </w:rPr>
              <w:t xml:space="preserve"> Arm</w:t>
            </w:r>
          </w:p>
        </w:tc>
        <w:tc>
          <w:tcPr>
            <w:tcW w:w="2017" w:type="dxa"/>
            <w:shd w:val="clear" w:color="auto" w:fill="F2F2F2" w:themeFill="background1" w:themeFillShade="F2"/>
            <w:vAlign w:val="center"/>
          </w:tcPr>
          <w:p w14:paraId="71B82D35" w14:textId="77777777" w:rsidR="001A3A0A" w:rsidRDefault="001A3A0A">
            <w:pPr>
              <w:rPr>
                <w:sz w:val="20"/>
                <w:szCs w:val="20"/>
              </w:rPr>
            </w:pPr>
          </w:p>
        </w:tc>
        <w:tc>
          <w:tcPr>
            <w:tcW w:w="2017" w:type="dxa"/>
            <w:shd w:val="clear" w:color="auto" w:fill="F2F2F2" w:themeFill="background1" w:themeFillShade="F2"/>
            <w:vAlign w:val="center"/>
          </w:tcPr>
          <w:p w14:paraId="41AB4AC2" w14:textId="77777777" w:rsidR="001A3A0A" w:rsidRDefault="001A3A0A">
            <w:pPr>
              <w:rPr>
                <w:sz w:val="20"/>
                <w:szCs w:val="20"/>
              </w:rPr>
            </w:pPr>
          </w:p>
        </w:tc>
        <w:tc>
          <w:tcPr>
            <w:tcW w:w="2018" w:type="dxa"/>
            <w:shd w:val="clear" w:color="auto" w:fill="F2F2F2" w:themeFill="background1" w:themeFillShade="F2"/>
            <w:vAlign w:val="center"/>
          </w:tcPr>
          <w:p w14:paraId="635FBBBB" w14:textId="77777777" w:rsidR="001A3A0A" w:rsidRDefault="001A3A0A">
            <w:pPr>
              <w:rPr>
                <w:sz w:val="20"/>
                <w:szCs w:val="20"/>
              </w:rPr>
            </w:pPr>
          </w:p>
        </w:tc>
      </w:tr>
    </w:tbl>
    <w:p w14:paraId="4697C296" w14:textId="77777777" w:rsidR="001A3A0A" w:rsidRDefault="001A3A0A">
      <w:pPr>
        <w:rPr>
          <w:sz w:val="2"/>
          <w:szCs w:val="2"/>
        </w:rPr>
      </w:pPr>
    </w:p>
    <w:sectPr w:rsidR="001A3A0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054B"/>
    <w:multiLevelType w:val="hybridMultilevel"/>
    <w:tmpl w:val="7F7887F6"/>
    <w:lvl w:ilvl="0" w:tplc="4EE057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A45772"/>
    <w:multiLevelType w:val="hybridMultilevel"/>
    <w:tmpl w:val="D71C04D2"/>
    <w:lvl w:ilvl="0" w:tplc="4EE057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A0A"/>
    <w:rsid w:val="001A3A0A"/>
    <w:rsid w:val="002F0328"/>
    <w:rsid w:val="009B3133"/>
    <w:rsid w:val="00CF7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D800"/>
  <w15:chartTrackingRefBased/>
  <w15:docId w15:val="{7B15994E-0BE7-40A1-B0A3-03DC1ED9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covid-19-vaccination-resources-for-children-and-young-people" TargetMode="External"/><Relationship Id="rId18" Type="http://schemas.openxmlformats.org/officeDocument/2006/relationships/hyperlink" Target="https://www.gov.uk/government/publications/covid-19-vaccination-resources-for-children-and-young-people" TargetMode="External"/><Relationship Id="rId26" Type="http://schemas.openxmlformats.org/officeDocument/2006/relationships/hyperlink" Target="https://www.gov.uk/government/publications/covid-19-vaccination-resources-for-children-and-young-people" TargetMode="External"/><Relationship Id="rId3" Type="http://schemas.openxmlformats.org/officeDocument/2006/relationships/customXml" Target="../customXml/item3.xml"/><Relationship Id="rId21" Type="http://schemas.openxmlformats.org/officeDocument/2006/relationships/hyperlink" Target="https://www.gov.uk/government/publications/covid-19-vaccination-resources-for-children-and-young-people" TargetMode="External"/><Relationship Id="rId7" Type="http://schemas.openxmlformats.org/officeDocument/2006/relationships/webSettings" Target="webSettings.xml"/><Relationship Id="rId12" Type="http://schemas.openxmlformats.org/officeDocument/2006/relationships/hyperlink" Target="https://www.gov.uk/government/publications/covid-19-vaccination-resources-for-children-and-young-people" TargetMode="External"/><Relationship Id="rId17" Type="http://schemas.openxmlformats.org/officeDocument/2006/relationships/hyperlink" Target="https://www.gov.uk/government/publications/covid-19-vaccination-resources-for-children-and-young-people" TargetMode="External"/><Relationship Id="rId25" Type="http://schemas.openxmlformats.org/officeDocument/2006/relationships/hyperlink" Target="https://www.gov.uk/government/publications/covid-19-vaccination-resources-for-children-and-young-people" TargetMode="External"/><Relationship Id="rId2" Type="http://schemas.openxmlformats.org/officeDocument/2006/relationships/customXml" Target="../customXml/item2.xml"/><Relationship Id="rId16" Type="http://schemas.openxmlformats.org/officeDocument/2006/relationships/hyperlink" Target="https://www.gov.uk/government/publications/covid-19-vaccination-resources-for-children-and-young-people" TargetMode="External"/><Relationship Id="rId20" Type="http://schemas.openxmlformats.org/officeDocument/2006/relationships/hyperlink" Target="https://www.gov.uk/government/publications/covid-19-vaccination-resources-for-children-and-young-peop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vaccination-resources-for-children-and-young-people" TargetMode="External"/><Relationship Id="rId24" Type="http://schemas.openxmlformats.org/officeDocument/2006/relationships/hyperlink" Target="https://www.gov.uk/government/publications/covid-19-vaccination-resources-for-children-and-young-people" TargetMode="External"/><Relationship Id="rId5" Type="http://schemas.openxmlformats.org/officeDocument/2006/relationships/styles" Target="styles.xml"/><Relationship Id="rId15" Type="http://schemas.openxmlformats.org/officeDocument/2006/relationships/hyperlink" Target="https://www.gov.uk/government/publications/covid-19-vaccination-resources-for-children-and-young-people" TargetMode="External"/><Relationship Id="rId23" Type="http://schemas.openxmlformats.org/officeDocument/2006/relationships/hyperlink" Target="https://www.gov.uk/government/publications/covid-19-vaccination-resources-for-children-and-young-people" TargetMode="External"/><Relationship Id="rId28" Type="http://schemas.openxmlformats.org/officeDocument/2006/relationships/hyperlink" Target="file:///C:\Users\jkirk\AppData\Local\Microsoft\Windows\INetCache\Content.Outlook\867YQ78E\Yellowcard.mhra.gov.uk" TargetMode="External"/><Relationship Id="rId10" Type="http://schemas.openxmlformats.org/officeDocument/2006/relationships/hyperlink" Target="https://www.gov.uk/government/publications/covid-19-vaccination-resources-for-children-and-young-people" TargetMode="External"/><Relationship Id="rId19" Type="http://schemas.openxmlformats.org/officeDocument/2006/relationships/hyperlink" Target="https://www.gov.uk/government/publications/covid-19-vaccination-resources-for-children-and-young-people" TargetMode="External"/><Relationship Id="rId4" Type="http://schemas.openxmlformats.org/officeDocument/2006/relationships/numbering" Target="numbering.xml"/><Relationship Id="rId9" Type="http://schemas.openxmlformats.org/officeDocument/2006/relationships/hyperlink" Target="https://www.gov.uk/government/publications/covid-19-vaccination-resources-for-children-and-young-people" TargetMode="External"/><Relationship Id="rId14" Type="http://schemas.openxmlformats.org/officeDocument/2006/relationships/hyperlink" Target="https://www.gov.uk/government/publications/covid-19-vaccination-resources-for-children-and-young-people" TargetMode="External"/><Relationship Id="rId22" Type="http://schemas.openxmlformats.org/officeDocument/2006/relationships/hyperlink" Target="https://www.gov.uk/government/publications/covid-19-vaccination-resources-for-children-and-young-people" TargetMode="External"/><Relationship Id="rId27" Type="http://schemas.openxmlformats.org/officeDocument/2006/relationships/hyperlink" Target="http://www.gov.uk/government/publications/covid-19-vaccination-resources-for-children-and-young-peopl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FD392446AB34CA7AE0BF72415AE84" ma:contentTypeVersion="16" ma:contentTypeDescription="Create a new document." ma:contentTypeScope="" ma:versionID="5ee6651a75118ef6ad97484bd73db3fd">
  <xsd:schema xmlns:xsd="http://www.w3.org/2001/XMLSchema" xmlns:xs="http://www.w3.org/2001/XMLSchema" xmlns:p="http://schemas.microsoft.com/office/2006/metadata/properties" xmlns:ns1="http://schemas.microsoft.com/sharepoint/v3" xmlns:ns2="a9d191d7-6be0-44e5-8bb3-79efcca75ac8" xmlns:ns3="b2a5f428-bb72-494c-8cfb-0ce952dc2533" targetNamespace="http://schemas.microsoft.com/office/2006/metadata/properties" ma:root="true" ma:fieldsID="d6f270c9854399ed20e7d761dae6cc51" ns1:_="" ns2:_="" ns3:_="">
    <xsd:import namespace="http://schemas.microsoft.com/sharepoint/v3"/>
    <xsd:import namespace="a9d191d7-6be0-44e5-8bb3-79efcca75ac8"/>
    <xsd:import namespace="b2a5f428-bb72-494c-8cfb-0ce952dc253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191d7-6be0-44e5-8bb3-79efcca75a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a5f428-bb72-494c-8cfb-0ce952dc25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5162C9F-E687-41BE-BDA4-49186040CCE1}"/>
</file>

<file path=customXml/itemProps2.xml><?xml version="1.0" encoding="utf-8"?>
<ds:datastoreItem xmlns:ds="http://schemas.openxmlformats.org/officeDocument/2006/customXml" ds:itemID="{F89B5ADD-F0A7-4A36-BB16-E0DE8F7B25BD}">
  <ds:schemaRefs>
    <ds:schemaRef ds:uri="http://schemas.microsoft.com/sharepoint/v3/contenttype/forms"/>
  </ds:schemaRefs>
</ds:datastoreItem>
</file>

<file path=customXml/itemProps3.xml><?xml version="1.0" encoding="utf-8"?>
<ds:datastoreItem xmlns:ds="http://schemas.openxmlformats.org/officeDocument/2006/customXml" ds:itemID="{62C55D44-1A5D-4DAC-A9FE-D6616EA4E3B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Driscoll</dc:creator>
  <cp:keywords/>
  <dc:description/>
  <cp:lastModifiedBy>E Ferguson</cp:lastModifiedBy>
  <cp:revision>4</cp:revision>
  <dcterms:created xsi:type="dcterms:W3CDTF">2022-01-06T13:46:00Z</dcterms:created>
  <dcterms:modified xsi:type="dcterms:W3CDTF">2022-01-07T13:00:00Z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0x010100C27FD392446AB34CA7AE0BF72415AE84</vt:lpwstr>
  </property>
</Properties>
</file>